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4C8" w:rsidRDefault="00840CA9" w:rsidP="00840CA9">
      <w:pPr>
        <w:pStyle w:val="NoSpacing"/>
      </w:pPr>
      <w:r>
        <w:t>3675 Flint Road</w:t>
      </w:r>
    </w:p>
    <w:p w:rsidR="00840CA9" w:rsidRDefault="00840CA9" w:rsidP="00840CA9">
      <w:pPr>
        <w:pStyle w:val="NoSpacing"/>
      </w:pPr>
      <w:r>
        <w:t>Stanley, New York</w:t>
      </w:r>
    </w:p>
    <w:p w:rsidR="00840CA9" w:rsidRDefault="00840CA9" w:rsidP="00840CA9">
      <w:pPr>
        <w:pStyle w:val="NoSpacing"/>
      </w:pPr>
    </w:p>
    <w:p w:rsidR="00840CA9" w:rsidRDefault="00840CA9" w:rsidP="00840CA9">
      <w:pPr>
        <w:pStyle w:val="NoSpacing"/>
      </w:pPr>
      <w:r>
        <w:t>January 19, 2016</w:t>
      </w:r>
    </w:p>
    <w:p w:rsidR="00840CA9" w:rsidRDefault="00840CA9" w:rsidP="00840CA9">
      <w:pPr>
        <w:pStyle w:val="NoSpacing"/>
      </w:pPr>
    </w:p>
    <w:p w:rsidR="00840CA9" w:rsidRDefault="00840CA9" w:rsidP="00840CA9">
      <w:pPr>
        <w:pStyle w:val="NoSpacing"/>
      </w:pPr>
      <w:r>
        <w:t>The regular meeting of the Seneca Town Board was called to order at 7:30 by Supervisor Andrew Wickham.  Also present were:</w:t>
      </w:r>
    </w:p>
    <w:p w:rsidR="00840CA9" w:rsidRDefault="00840CA9" w:rsidP="00840CA9">
      <w:pPr>
        <w:pStyle w:val="NoSpacing"/>
      </w:pPr>
      <w:r>
        <w:t>Charles Smith, Councilman</w:t>
      </w:r>
      <w:r>
        <w:tab/>
      </w:r>
      <w:r>
        <w:tab/>
      </w:r>
      <w:r>
        <w:tab/>
        <w:t>Jason Mosher, Councilman</w:t>
      </w:r>
    </w:p>
    <w:p w:rsidR="00840CA9" w:rsidRDefault="00840CA9" w:rsidP="00840CA9">
      <w:pPr>
        <w:pStyle w:val="NoSpacing"/>
      </w:pPr>
      <w:r>
        <w:t>Howard Keeney, Councilman</w:t>
      </w:r>
      <w:r>
        <w:tab/>
      </w:r>
      <w:r>
        <w:tab/>
      </w:r>
      <w:r>
        <w:tab/>
        <w:t>Terri Quartaro, Town Clerk</w:t>
      </w:r>
    </w:p>
    <w:p w:rsidR="00840CA9" w:rsidRDefault="00840CA9" w:rsidP="00840CA9">
      <w:pPr>
        <w:pStyle w:val="NoSpacing"/>
      </w:pPr>
      <w:r>
        <w:t>Shana Jo Hilton, Assessor</w:t>
      </w:r>
      <w:r>
        <w:tab/>
      </w:r>
      <w:r>
        <w:tab/>
      </w:r>
      <w:r>
        <w:tab/>
        <w:t>Rick Allison, Highway Superintendent</w:t>
      </w:r>
    </w:p>
    <w:p w:rsidR="00840CA9" w:rsidRDefault="0087226D" w:rsidP="00840CA9">
      <w:pPr>
        <w:pStyle w:val="NoSpacing"/>
      </w:pPr>
      <w:r>
        <w:t>Councilman James Malyj was necessarily absent.</w:t>
      </w:r>
    </w:p>
    <w:p w:rsidR="0087226D" w:rsidRDefault="0087226D" w:rsidP="00840CA9">
      <w:pPr>
        <w:pStyle w:val="NoSpacing"/>
      </w:pPr>
    </w:p>
    <w:p w:rsidR="0087226D" w:rsidRDefault="0087226D" w:rsidP="00840CA9">
      <w:pPr>
        <w:pStyle w:val="NoSpacing"/>
      </w:pPr>
      <w:r>
        <w:t>Supervisor Wickham led the pledge of allegiance and dispensed with the roll call.  The agenda was approved on motion of Councilman Mosher, seconded by Councilman Smith.  Supervisor Wickham requested to add four items to new business and the amended agenda was then approved on motion of Councilman Mosher, seconded by Councilman Smith and carried unanimously.</w:t>
      </w:r>
    </w:p>
    <w:p w:rsidR="0087226D" w:rsidRDefault="0087226D" w:rsidP="00840CA9">
      <w:pPr>
        <w:pStyle w:val="NoSpacing"/>
      </w:pPr>
    </w:p>
    <w:p w:rsidR="0087226D" w:rsidRDefault="0087226D" w:rsidP="00840CA9">
      <w:pPr>
        <w:pStyle w:val="NoSpacing"/>
      </w:pPr>
      <w:r>
        <w:t>Privilege of the floor was given to Dick Eaton who asked what would be done with additional revenues from the landfill once their permit is issued.  Supervisor Wickham stated that will be considered during the budget process this fall. Mr. Eaton also expressed his displeasure</w:t>
      </w:r>
      <w:r w:rsidR="001E7F0E">
        <w:t xml:space="preserve"> with the county SWMP.</w:t>
      </w:r>
    </w:p>
    <w:p w:rsidR="001E7F0E" w:rsidRDefault="001E7F0E" w:rsidP="00840CA9">
      <w:pPr>
        <w:pStyle w:val="NoSpacing"/>
      </w:pPr>
    </w:p>
    <w:p w:rsidR="001E7F0E" w:rsidRDefault="001E7F0E" w:rsidP="00840CA9">
      <w:pPr>
        <w:pStyle w:val="NoSpacing"/>
      </w:pPr>
      <w:r>
        <w:t>Supervisor Wickham reported he has been appointed to the same county committees that former Supervisor Sheppard was on.  There is no news regarding the EPA comment period. He has researched the position of town health officer and it is a necessary appointment for the town to make.  He will find out if Dr. Achilles is willing to serve another year.</w:t>
      </w:r>
    </w:p>
    <w:p w:rsidR="001E7F0E" w:rsidRDefault="001E7F0E" w:rsidP="00840CA9">
      <w:pPr>
        <w:pStyle w:val="NoSpacing"/>
      </w:pPr>
    </w:p>
    <w:p w:rsidR="001E7F0E" w:rsidRDefault="001E7F0E" w:rsidP="00840CA9">
      <w:pPr>
        <w:pStyle w:val="NoSpacing"/>
      </w:pPr>
      <w:r>
        <w:t>The minutes of the last board meeting were approved on motion of Councilman Mosher, seconded by Councilman Keeney and carried unanimously.</w:t>
      </w:r>
    </w:p>
    <w:p w:rsidR="001E7F0E" w:rsidRDefault="001E7F0E" w:rsidP="00840CA9">
      <w:pPr>
        <w:pStyle w:val="NoSpacing"/>
      </w:pPr>
    </w:p>
    <w:p w:rsidR="001E7F0E" w:rsidRDefault="001E7F0E" w:rsidP="00840CA9">
      <w:pPr>
        <w:pStyle w:val="NoSpacing"/>
      </w:pPr>
      <w:r>
        <w:t>Supervisor Wickham mentioned the following communications:</w:t>
      </w:r>
    </w:p>
    <w:p w:rsidR="001E7F0E" w:rsidRDefault="001E7F0E" w:rsidP="001E7F0E">
      <w:pPr>
        <w:pStyle w:val="NoSpacing"/>
        <w:numPr>
          <w:ilvl w:val="0"/>
          <w:numId w:val="1"/>
        </w:numPr>
      </w:pPr>
      <w:r>
        <w:t>APWA banquet Jan 28 at RIT</w:t>
      </w:r>
      <w:r>
        <w:tab/>
      </w:r>
      <w:r>
        <w:tab/>
        <w:t>-  Eye on the Courts newsletter</w:t>
      </w:r>
    </w:p>
    <w:p w:rsidR="001E7F0E" w:rsidRDefault="001E7F0E" w:rsidP="001E7F0E">
      <w:pPr>
        <w:pStyle w:val="NoSpacing"/>
        <w:numPr>
          <w:ilvl w:val="0"/>
          <w:numId w:val="1"/>
        </w:numPr>
      </w:pPr>
      <w:r>
        <w:t>DOH water works conference</w:t>
      </w:r>
      <w:r>
        <w:tab/>
      </w:r>
      <w:r>
        <w:tab/>
        <w:t>-  FL Health newsletter</w:t>
      </w:r>
    </w:p>
    <w:p w:rsidR="001E7F0E" w:rsidRDefault="001E7F0E" w:rsidP="001E7F0E">
      <w:pPr>
        <w:pStyle w:val="NoSpacing"/>
        <w:numPr>
          <w:ilvl w:val="0"/>
          <w:numId w:val="1"/>
        </w:numPr>
      </w:pPr>
      <w:r>
        <w:t xml:space="preserve">MRB Group re:  Town of Geneva’s water project </w:t>
      </w:r>
      <w:r>
        <w:tab/>
        <w:t>-  GCSD re: solar exemption status</w:t>
      </w:r>
    </w:p>
    <w:p w:rsidR="001E7F0E" w:rsidRDefault="001E7F0E" w:rsidP="001E7F0E">
      <w:pPr>
        <w:pStyle w:val="NoSpacing"/>
        <w:numPr>
          <w:ilvl w:val="0"/>
          <w:numId w:val="1"/>
        </w:numPr>
      </w:pPr>
      <w:r>
        <w:t>DEC receipt for $500 fine paid</w:t>
      </w:r>
      <w:r>
        <w:tab/>
      </w:r>
      <w:r>
        <w:tab/>
        <w:t>-  Mercy Flight newsletter</w:t>
      </w:r>
    </w:p>
    <w:p w:rsidR="001E7F0E" w:rsidRDefault="001E7F0E" w:rsidP="001E7F0E">
      <w:pPr>
        <w:pStyle w:val="NoSpacing"/>
      </w:pPr>
    </w:p>
    <w:p w:rsidR="001E7F0E" w:rsidRDefault="001E7F0E" w:rsidP="001E7F0E">
      <w:pPr>
        <w:pStyle w:val="NoSpacing"/>
      </w:pPr>
      <w:r>
        <w:t>Written reports were submitted by the highway superintendent, ceo, assessor</w:t>
      </w:r>
      <w:r w:rsidR="009C7DE2">
        <w:t xml:space="preserve"> and historian and are on file.  Supervisor Wickham stated the tree removal in Number Nine Cemetery is on hold right now.  The association is having a professional take a look at it.  The paving project at the town hall and radios are not budgeted items for 2016 and a decision will not be made tonight.  Jim Lawson is still out on disability.  Matt East from Casella could not make the meeting tonight.</w:t>
      </w:r>
    </w:p>
    <w:p w:rsidR="009C7DE2" w:rsidRDefault="009C7DE2" w:rsidP="001E7F0E">
      <w:pPr>
        <w:pStyle w:val="NoSpacing"/>
      </w:pPr>
    </w:p>
    <w:p w:rsidR="009C7DE2" w:rsidRDefault="009C7DE2" w:rsidP="001E7F0E">
      <w:pPr>
        <w:pStyle w:val="NoSpacing"/>
      </w:pPr>
      <w:r>
        <w:t xml:space="preserve">WARRANTS-  </w:t>
      </w:r>
      <w:r w:rsidR="00A90F7E">
        <w:t>There are</w:t>
      </w:r>
      <w:r>
        <w:t xml:space="preserve"> two separate abstracts this month.  One for 2015 expenses and one for 2016 expenses.</w:t>
      </w:r>
    </w:p>
    <w:p w:rsidR="00A90F7E" w:rsidRDefault="00A90F7E" w:rsidP="001E7F0E">
      <w:pPr>
        <w:pStyle w:val="NoSpacing"/>
      </w:pPr>
      <w:r>
        <w:t>2015</w:t>
      </w:r>
    </w:p>
    <w:p w:rsidR="00A90F7E" w:rsidRDefault="00A90F7E" w:rsidP="001E7F0E">
      <w:pPr>
        <w:pStyle w:val="NoSpacing"/>
      </w:pPr>
      <w:r>
        <w:t>General, claims #641-665 in the amount of $16,075.69</w:t>
      </w:r>
    </w:p>
    <w:p w:rsidR="00A90F7E" w:rsidRDefault="00A90F7E" w:rsidP="001E7F0E">
      <w:pPr>
        <w:pStyle w:val="NoSpacing"/>
      </w:pPr>
      <w:r>
        <w:t>Highway, claims #665-676 in the amount of $8,365.73</w:t>
      </w:r>
    </w:p>
    <w:p w:rsidR="00A90F7E" w:rsidRDefault="00A90F7E" w:rsidP="001E7F0E">
      <w:pPr>
        <w:pStyle w:val="NoSpacing"/>
      </w:pPr>
      <w:r>
        <w:t>Water, claims #173-182 in the amount of $37,327.79</w:t>
      </w:r>
    </w:p>
    <w:p w:rsidR="00A90F7E" w:rsidRDefault="00A90F7E" w:rsidP="001E7F0E">
      <w:pPr>
        <w:pStyle w:val="NoSpacing"/>
      </w:pPr>
      <w:r>
        <w:t>Sewer, claims #677&amp;678 in the amount of $83.75</w:t>
      </w:r>
    </w:p>
    <w:p w:rsidR="00A90F7E" w:rsidRDefault="00A90F7E" w:rsidP="001E7F0E">
      <w:pPr>
        <w:pStyle w:val="NoSpacing"/>
      </w:pPr>
      <w:r>
        <w:lastRenderedPageBreak/>
        <w:t>Hall light, claim #679 in the amount of $28.89</w:t>
      </w:r>
    </w:p>
    <w:p w:rsidR="00A90F7E" w:rsidRDefault="00A90F7E" w:rsidP="001E7F0E">
      <w:pPr>
        <w:pStyle w:val="NoSpacing"/>
      </w:pPr>
      <w:r>
        <w:t xml:space="preserve">Stanley light, claim #679 in </w:t>
      </w:r>
      <w:r w:rsidR="00382D98">
        <w:t>the amount</w:t>
      </w:r>
      <w:r>
        <w:t xml:space="preserve"> of $28.05</w:t>
      </w:r>
    </w:p>
    <w:p w:rsidR="00A90F7E" w:rsidRDefault="00A90F7E" w:rsidP="001E7F0E">
      <w:pPr>
        <w:pStyle w:val="NoSpacing"/>
      </w:pPr>
      <w:r>
        <w:t>Seneca Castle light, claim #679 in the amount of $24.56</w:t>
      </w:r>
    </w:p>
    <w:p w:rsidR="00A90F7E" w:rsidRDefault="00A90F7E" w:rsidP="001E7F0E">
      <w:pPr>
        <w:pStyle w:val="NoSpacing"/>
      </w:pPr>
      <w:r>
        <w:t>2016</w:t>
      </w:r>
    </w:p>
    <w:p w:rsidR="00A90F7E" w:rsidRDefault="00A90F7E" w:rsidP="001E7F0E">
      <w:pPr>
        <w:pStyle w:val="NoSpacing"/>
      </w:pPr>
      <w:r>
        <w:t>General, claims #1-21 in the amount of $22,799.33</w:t>
      </w:r>
    </w:p>
    <w:p w:rsidR="00A90F7E" w:rsidRDefault="00A90F7E" w:rsidP="001E7F0E">
      <w:pPr>
        <w:pStyle w:val="NoSpacing"/>
      </w:pPr>
      <w:r>
        <w:t>Highway, claims #22-30 in the amount of $26,082.76</w:t>
      </w:r>
    </w:p>
    <w:p w:rsidR="00A90F7E" w:rsidRDefault="00A90F7E" w:rsidP="001E7F0E">
      <w:pPr>
        <w:pStyle w:val="NoSpacing"/>
      </w:pPr>
      <w:r>
        <w:t>Water, claims #1-8 in the amount of $58,545.42</w:t>
      </w:r>
    </w:p>
    <w:p w:rsidR="00A90F7E" w:rsidRDefault="00A90F7E" w:rsidP="001E7F0E">
      <w:pPr>
        <w:pStyle w:val="NoSpacing"/>
      </w:pPr>
      <w:r>
        <w:t>Hall light, claim #31 in the amount of $329.94</w:t>
      </w:r>
    </w:p>
    <w:p w:rsidR="00A90F7E" w:rsidRDefault="00A90F7E" w:rsidP="001E7F0E">
      <w:pPr>
        <w:pStyle w:val="NoSpacing"/>
      </w:pPr>
      <w:r>
        <w:t>Stanley light, claim #31 in the amount of $305.28</w:t>
      </w:r>
    </w:p>
    <w:p w:rsidR="00A90F7E" w:rsidRDefault="00A90F7E" w:rsidP="001E7F0E">
      <w:pPr>
        <w:pStyle w:val="NoSpacing"/>
      </w:pPr>
      <w:r>
        <w:t>Seneca Castle light, claim #31 in the amount of $257.02</w:t>
      </w:r>
    </w:p>
    <w:p w:rsidR="00A90F7E" w:rsidRDefault="00A90F7E" w:rsidP="001E7F0E">
      <w:pPr>
        <w:pStyle w:val="NoSpacing"/>
      </w:pPr>
      <w:r>
        <w:t>T &amp; A, claims #1-6 in the amount of $2,839.08</w:t>
      </w:r>
    </w:p>
    <w:p w:rsidR="00A90F7E" w:rsidRDefault="00A90F7E" w:rsidP="001E7F0E">
      <w:pPr>
        <w:pStyle w:val="NoSpacing"/>
      </w:pPr>
      <w:r>
        <w:t>Town Clerk’s monthly and annual report, supervisor’s and CEO’s monthly reports were all approved on motion of Councilman Smith, seconded by Councilman Mosher and carried unanimously.</w:t>
      </w:r>
    </w:p>
    <w:p w:rsidR="00A90F7E" w:rsidRDefault="00A90F7E" w:rsidP="001E7F0E">
      <w:pPr>
        <w:pStyle w:val="NoSpacing"/>
      </w:pPr>
    </w:p>
    <w:p w:rsidR="00A90F7E" w:rsidRDefault="00A90F7E" w:rsidP="001E7F0E">
      <w:pPr>
        <w:pStyle w:val="NoSpacing"/>
      </w:pPr>
      <w:r>
        <w:t>The annual dog control contract with the county was approved on motion of Councilman Smith, seconded by Councilman Keeney and carried unanimously.</w:t>
      </w:r>
    </w:p>
    <w:p w:rsidR="00A90F7E" w:rsidRDefault="00A90F7E" w:rsidP="001E7F0E">
      <w:pPr>
        <w:pStyle w:val="NoSpacing"/>
      </w:pPr>
    </w:p>
    <w:p w:rsidR="00A90F7E" w:rsidRDefault="00A90F7E" w:rsidP="001E7F0E">
      <w:pPr>
        <w:pStyle w:val="NoSpacing"/>
      </w:pPr>
      <w:r>
        <w:t>Local Law #1 of 2016 the tax cap override law was brought up for vote on motion of Councilman Mosher, seconded by Councilman Smith. Vote taken: no ayes, all voting no.  Motion to adopt local law #1 of 2016 failed</w:t>
      </w:r>
      <w:r w:rsidR="00965D83">
        <w:t>.  Local Law is not adopted at this time.</w:t>
      </w:r>
    </w:p>
    <w:p w:rsidR="00965D83" w:rsidRDefault="00965D83" w:rsidP="001E7F0E">
      <w:pPr>
        <w:pStyle w:val="NoSpacing"/>
      </w:pPr>
    </w:p>
    <w:p w:rsidR="00965D83" w:rsidRDefault="00965D83" w:rsidP="001E7F0E">
      <w:pPr>
        <w:pStyle w:val="NoSpacing"/>
      </w:pPr>
      <w:r>
        <w:t>Regarding the current property tax exemption levels, the assessor recommends no changes</w:t>
      </w:r>
      <w:r w:rsidR="00F4052F">
        <w:t xml:space="preserve"> at this time.  It was </w:t>
      </w:r>
      <w:r w:rsidR="00382D98">
        <w:t>decided to</w:t>
      </w:r>
      <w:r w:rsidR="00F4052F">
        <w:t xml:space="preserve"> stay with the current levels on motion of Councilman Smith, seconded by Councilman Mosher and carried unanimously.</w:t>
      </w:r>
    </w:p>
    <w:p w:rsidR="00F4052F" w:rsidRDefault="00F4052F" w:rsidP="001E7F0E">
      <w:pPr>
        <w:pStyle w:val="NoSpacing"/>
      </w:pPr>
    </w:p>
    <w:p w:rsidR="00F4052F" w:rsidRDefault="00F4052F" w:rsidP="001E7F0E">
      <w:pPr>
        <w:pStyle w:val="NoSpacing"/>
      </w:pPr>
      <w:r>
        <w:t>Motion to reappoint Mike Krossber to the ZBA was offered by Councilman Smith, seconded by Councilman Mosher and carried unanimously.</w:t>
      </w:r>
    </w:p>
    <w:p w:rsidR="00F4052F" w:rsidRDefault="00F4052F" w:rsidP="001E7F0E">
      <w:pPr>
        <w:pStyle w:val="NoSpacing"/>
      </w:pPr>
    </w:p>
    <w:p w:rsidR="00F4052F" w:rsidRDefault="00F4052F" w:rsidP="001E7F0E">
      <w:pPr>
        <w:pStyle w:val="NoSpacing"/>
      </w:pPr>
      <w:r>
        <w:t>The highway expenditure agreement was approved on motion of Councilman Smith, seconded by Councilman Mosher and carried unanimously.</w:t>
      </w:r>
    </w:p>
    <w:p w:rsidR="00DE0600" w:rsidRDefault="00DE0600" w:rsidP="001E7F0E">
      <w:pPr>
        <w:pStyle w:val="NoSpacing"/>
      </w:pPr>
    </w:p>
    <w:p w:rsidR="00DE0600" w:rsidRDefault="00DE0600" w:rsidP="001E7F0E">
      <w:pPr>
        <w:pStyle w:val="NoSpacing"/>
      </w:pPr>
      <w:r>
        <w:t>RES #31-16 Authorizing Expenditures from the General Fund Building Capital Reserve Fund was approved on motion of Councilman Keeney, seconded by Councilman Smith and carried unanimously.</w:t>
      </w:r>
    </w:p>
    <w:p w:rsidR="00DE0600" w:rsidRDefault="00DE0600" w:rsidP="001E7F0E">
      <w:pPr>
        <w:pStyle w:val="NoSpacing"/>
      </w:pPr>
    </w:p>
    <w:p w:rsidR="00DE0600" w:rsidRDefault="00DE0600" w:rsidP="001E7F0E">
      <w:pPr>
        <w:pStyle w:val="NoSpacing"/>
      </w:pPr>
      <w:r>
        <w:t>RES #32-16 Authorizing Expenditures from the Water Repair Reserve Fund was approved on motion of Councilman Mosher, seconded by Councilman Smith and carried unanimously.</w:t>
      </w:r>
    </w:p>
    <w:p w:rsidR="00DE0600" w:rsidRDefault="00DE0600" w:rsidP="001E7F0E">
      <w:pPr>
        <w:pStyle w:val="NoSpacing"/>
      </w:pPr>
    </w:p>
    <w:p w:rsidR="00DE0600" w:rsidRDefault="00DE0600" w:rsidP="001E7F0E">
      <w:pPr>
        <w:pStyle w:val="NoSpacing"/>
      </w:pPr>
      <w:r>
        <w:t>With no further business, the meeting was adjourned at 8:12 pm on motion of Councilman Smith, seconded by Councilman Mosher and carried unanimously.</w:t>
      </w:r>
    </w:p>
    <w:p w:rsidR="00DE0600" w:rsidRDefault="00DE0600" w:rsidP="001E7F0E">
      <w:pPr>
        <w:pStyle w:val="NoSpacing"/>
      </w:pPr>
    </w:p>
    <w:p w:rsidR="00DE0600" w:rsidRDefault="00DE0600" w:rsidP="001E7F0E">
      <w:pPr>
        <w:pStyle w:val="NoSpacing"/>
      </w:pPr>
    </w:p>
    <w:p w:rsidR="00DE0600" w:rsidRDefault="00DE0600" w:rsidP="001E7F0E">
      <w:pPr>
        <w:pStyle w:val="NoSpacing"/>
      </w:pPr>
    </w:p>
    <w:p w:rsidR="00DE0600" w:rsidRDefault="00DE0600" w:rsidP="001E7F0E">
      <w:pPr>
        <w:pStyle w:val="NoSpacing"/>
      </w:pPr>
      <w:r>
        <w:t>Terri Quartaro</w:t>
      </w:r>
    </w:p>
    <w:p w:rsidR="00DE0600" w:rsidRDefault="00DE0600" w:rsidP="001E7F0E">
      <w:pPr>
        <w:pStyle w:val="NoSpacing"/>
      </w:pPr>
      <w:r>
        <w:t>Seneca Town Clerk</w:t>
      </w:r>
      <w:bookmarkStart w:id="0" w:name="_GoBack"/>
      <w:bookmarkEnd w:id="0"/>
    </w:p>
    <w:sectPr w:rsidR="00DE06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E373A"/>
    <w:multiLevelType w:val="hybridMultilevel"/>
    <w:tmpl w:val="441073F6"/>
    <w:lvl w:ilvl="0" w:tplc="7C7AEB9C">
      <w:start w:val="367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CA9"/>
    <w:rsid w:val="000B4039"/>
    <w:rsid w:val="001E7F0E"/>
    <w:rsid w:val="00382D98"/>
    <w:rsid w:val="00840CA9"/>
    <w:rsid w:val="0087226D"/>
    <w:rsid w:val="00965D83"/>
    <w:rsid w:val="009C7DE2"/>
    <w:rsid w:val="00A234C8"/>
    <w:rsid w:val="00A90F7E"/>
    <w:rsid w:val="00DE0600"/>
    <w:rsid w:val="00F40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0CA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0C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dc:creator>
  <cp:lastModifiedBy>Terri</cp:lastModifiedBy>
  <cp:revision>3</cp:revision>
  <cp:lastPrinted>2016-02-10T15:45:00Z</cp:lastPrinted>
  <dcterms:created xsi:type="dcterms:W3CDTF">2016-02-10T14:12:00Z</dcterms:created>
  <dcterms:modified xsi:type="dcterms:W3CDTF">2016-02-10T15:46:00Z</dcterms:modified>
</cp:coreProperties>
</file>