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14" w:rsidRDefault="00BA1D4A" w:rsidP="00BA1D4A">
      <w:pPr>
        <w:pStyle w:val="NoSpacing"/>
      </w:pPr>
      <w:r>
        <w:t>3675 Flint Road</w:t>
      </w:r>
      <w:bookmarkStart w:id="0" w:name="_GoBack"/>
      <w:bookmarkEnd w:id="0"/>
    </w:p>
    <w:p w:rsidR="00BA1D4A" w:rsidRDefault="00BA1D4A" w:rsidP="00BA1D4A">
      <w:pPr>
        <w:pStyle w:val="NoSpacing"/>
      </w:pPr>
      <w:r>
        <w:t>Stanley, New York</w:t>
      </w:r>
    </w:p>
    <w:p w:rsidR="00BA1D4A" w:rsidRDefault="00BA1D4A" w:rsidP="00BA1D4A">
      <w:pPr>
        <w:pStyle w:val="NoSpacing"/>
      </w:pPr>
    </w:p>
    <w:p w:rsidR="00BA1D4A" w:rsidRDefault="00BA1D4A" w:rsidP="00BA1D4A">
      <w:pPr>
        <w:pStyle w:val="NoSpacing"/>
      </w:pPr>
      <w:r>
        <w:t>December 17, 2013</w:t>
      </w:r>
    </w:p>
    <w:p w:rsidR="00BA1D4A" w:rsidRDefault="00BA1D4A" w:rsidP="00BA1D4A">
      <w:pPr>
        <w:pStyle w:val="NoSpacing"/>
      </w:pPr>
    </w:p>
    <w:p w:rsidR="00BA1D4A" w:rsidRDefault="00BA1D4A" w:rsidP="00BA1D4A">
      <w:pPr>
        <w:pStyle w:val="NoSpacing"/>
      </w:pPr>
      <w:r>
        <w:t>The regular meeting of the Seneca Town Board was called to order at 7:30 pm by Supervisor John Sheppard.  Also present were:</w:t>
      </w:r>
    </w:p>
    <w:p w:rsidR="00BA1D4A" w:rsidRDefault="00BA1D4A" w:rsidP="00BA1D4A">
      <w:pPr>
        <w:pStyle w:val="NoSpacing"/>
      </w:pPr>
      <w:r>
        <w:t>Charles Smith, Councilman</w:t>
      </w:r>
      <w:r>
        <w:tab/>
      </w:r>
      <w:r>
        <w:tab/>
      </w:r>
      <w:r>
        <w:tab/>
        <w:t>Andrew Wickham, Councilman</w:t>
      </w:r>
    </w:p>
    <w:p w:rsidR="00BA1D4A" w:rsidRDefault="00BA1D4A" w:rsidP="00BA1D4A">
      <w:pPr>
        <w:pStyle w:val="NoSpacing"/>
      </w:pPr>
      <w:r>
        <w:t>Howard Keeney, Councilman</w:t>
      </w:r>
      <w:r>
        <w:tab/>
      </w:r>
      <w:r>
        <w:tab/>
      </w:r>
      <w:r>
        <w:tab/>
        <w:t>Jason Mosher, Councilman</w:t>
      </w:r>
    </w:p>
    <w:p w:rsidR="00BA1D4A" w:rsidRDefault="00BA1D4A" w:rsidP="00BA1D4A">
      <w:pPr>
        <w:pStyle w:val="NoSpacing"/>
      </w:pPr>
      <w:r>
        <w:t>Terri Quartaro, Town Clerk</w:t>
      </w:r>
      <w:r>
        <w:tab/>
      </w:r>
      <w:r>
        <w:tab/>
      </w:r>
      <w:r>
        <w:tab/>
        <w:t>Shana Jo Hilton, Assessor</w:t>
      </w:r>
    </w:p>
    <w:p w:rsidR="00BA1D4A" w:rsidRDefault="00BA1D4A" w:rsidP="00BA1D4A">
      <w:pPr>
        <w:pStyle w:val="NoSpacing"/>
      </w:pPr>
      <w:r>
        <w:t>Rick Allison, Highway Supt.</w:t>
      </w:r>
      <w:r>
        <w:tab/>
      </w:r>
      <w:r>
        <w:tab/>
      </w:r>
      <w:r>
        <w:tab/>
        <w:t>Jim Lawson, Water Supt.</w:t>
      </w:r>
    </w:p>
    <w:p w:rsidR="00BA1D4A" w:rsidRDefault="00BA1D4A" w:rsidP="00BA1D4A">
      <w:pPr>
        <w:pStyle w:val="NoSpacing"/>
      </w:pPr>
      <w:r>
        <w:t>Jerry Hoover, CEO</w:t>
      </w:r>
      <w:r>
        <w:tab/>
      </w:r>
      <w:r>
        <w:tab/>
      </w:r>
      <w:r>
        <w:tab/>
      </w:r>
      <w:r>
        <w:tab/>
        <w:t>Aaron Smith, highway employee</w:t>
      </w:r>
    </w:p>
    <w:p w:rsidR="00BA1D4A" w:rsidRDefault="00BA1D4A" w:rsidP="00BA1D4A">
      <w:pPr>
        <w:pStyle w:val="NoSpacing"/>
      </w:pPr>
      <w:r>
        <w:t>Bob Walls, Casella</w:t>
      </w:r>
    </w:p>
    <w:p w:rsidR="00BA1D4A" w:rsidRDefault="00BA1D4A" w:rsidP="00BA1D4A">
      <w:pPr>
        <w:pStyle w:val="NoSpacing"/>
      </w:pPr>
      <w:r>
        <w:t>Supervisor Sheppard led the pledge of allegiance and dispensed with the roll call. The agenda was approved on motion of Councilman Smith, seconded by Councilman Wickham. Supervisor Sheppard offered</w:t>
      </w:r>
      <w:r w:rsidR="002A72AD">
        <w:t xml:space="preserve"> several additions and the amended agenda was then approved on motion of Councilman Smith, seconded by Councilman Wickham and carried unanimously.</w:t>
      </w:r>
    </w:p>
    <w:p w:rsidR="002A72AD" w:rsidRDefault="002A72AD" w:rsidP="00BA1D4A">
      <w:pPr>
        <w:pStyle w:val="NoSpacing"/>
      </w:pPr>
    </w:p>
    <w:p w:rsidR="002A72AD" w:rsidRDefault="002A72AD" w:rsidP="00BA1D4A">
      <w:pPr>
        <w:pStyle w:val="NoSpacing"/>
      </w:pPr>
      <w:r>
        <w:t>Town Safety item was offered by Rick Allison who reminded drivers to turn on their headlights during snow.  Privilege of the floor was offered, but no one wished to speak.  The minutes of the last board meetings were approved on motion of Councilman Keeney, seconded by Councilman Wickham and carried unanimously.</w:t>
      </w:r>
    </w:p>
    <w:p w:rsidR="002A72AD" w:rsidRDefault="002A72AD" w:rsidP="00BA1D4A">
      <w:pPr>
        <w:pStyle w:val="NoSpacing"/>
      </w:pPr>
    </w:p>
    <w:p w:rsidR="008343DA" w:rsidRDefault="008343DA" w:rsidP="00BA1D4A">
      <w:pPr>
        <w:pStyle w:val="NoSpacing"/>
      </w:pPr>
      <w:r>
        <w:t>Supervisor Sheppard mentioned the following communications:</w:t>
      </w:r>
    </w:p>
    <w:p w:rsidR="002A72AD" w:rsidRPr="008343DA" w:rsidRDefault="002A72AD" w:rsidP="002A72AD">
      <w:pPr>
        <w:numPr>
          <w:ilvl w:val="1"/>
          <w:numId w:val="1"/>
        </w:numPr>
        <w:ind w:left="1260" w:right="-180" w:hanging="450"/>
        <w:outlineLvl w:val="1"/>
        <w:rPr>
          <w:rFonts w:asciiTheme="minorHAnsi" w:hAnsiTheme="minorHAnsi"/>
          <w:sz w:val="22"/>
          <w:szCs w:val="22"/>
        </w:rPr>
      </w:pPr>
      <w:r w:rsidRPr="008343DA">
        <w:rPr>
          <w:rFonts w:asciiTheme="minorHAnsi" w:hAnsiTheme="minorHAnsi"/>
          <w:sz w:val="22"/>
          <w:szCs w:val="22"/>
        </w:rPr>
        <w:t>Visions Update – Ont Cnty</w:t>
      </w:r>
    </w:p>
    <w:p w:rsidR="002A72AD" w:rsidRPr="008343DA" w:rsidRDefault="002A72AD" w:rsidP="002A72AD">
      <w:pPr>
        <w:numPr>
          <w:ilvl w:val="1"/>
          <w:numId w:val="1"/>
        </w:numPr>
        <w:ind w:left="1260" w:right="-180" w:hanging="450"/>
        <w:outlineLvl w:val="1"/>
        <w:rPr>
          <w:rFonts w:asciiTheme="minorHAnsi" w:hAnsiTheme="minorHAnsi"/>
          <w:sz w:val="22"/>
          <w:szCs w:val="22"/>
        </w:rPr>
      </w:pPr>
      <w:r w:rsidRPr="008343DA">
        <w:rPr>
          <w:rFonts w:asciiTheme="minorHAnsi" w:hAnsiTheme="minorHAnsi"/>
          <w:sz w:val="22"/>
          <w:szCs w:val="22"/>
        </w:rPr>
        <w:t>Habitat for Humanity</w:t>
      </w:r>
    </w:p>
    <w:p w:rsidR="002A72AD" w:rsidRPr="008343DA" w:rsidRDefault="002A72AD" w:rsidP="002A72AD">
      <w:pPr>
        <w:numPr>
          <w:ilvl w:val="1"/>
          <w:numId w:val="1"/>
        </w:numPr>
        <w:ind w:left="1260" w:right="-180" w:hanging="450"/>
        <w:outlineLvl w:val="1"/>
        <w:rPr>
          <w:rFonts w:asciiTheme="minorHAnsi" w:hAnsiTheme="minorHAnsi"/>
          <w:sz w:val="22"/>
          <w:szCs w:val="22"/>
        </w:rPr>
      </w:pPr>
      <w:r w:rsidRPr="008343DA">
        <w:rPr>
          <w:rFonts w:asciiTheme="minorHAnsi" w:hAnsiTheme="minorHAnsi"/>
          <w:sz w:val="22"/>
          <w:szCs w:val="22"/>
        </w:rPr>
        <w:t>NYS Dept Health</w:t>
      </w:r>
    </w:p>
    <w:p w:rsidR="002A72AD" w:rsidRPr="008343DA" w:rsidRDefault="002A72AD" w:rsidP="002A72AD">
      <w:pPr>
        <w:numPr>
          <w:ilvl w:val="1"/>
          <w:numId w:val="1"/>
        </w:numPr>
        <w:ind w:left="1260" w:right="-180" w:hanging="450"/>
        <w:outlineLvl w:val="1"/>
        <w:rPr>
          <w:rFonts w:asciiTheme="minorHAnsi" w:hAnsiTheme="minorHAnsi"/>
          <w:sz w:val="22"/>
          <w:szCs w:val="22"/>
        </w:rPr>
      </w:pPr>
      <w:r w:rsidRPr="008343DA">
        <w:rPr>
          <w:rFonts w:asciiTheme="minorHAnsi" w:hAnsiTheme="minorHAnsi"/>
          <w:sz w:val="22"/>
          <w:szCs w:val="22"/>
        </w:rPr>
        <w:t>Cornell Cooperative Extension- 2013 Annual Report</w:t>
      </w:r>
    </w:p>
    <w:p w:rsidR="002A72AD" w:rsidRPr="008343DA" w:rsidRDefault="002A72AD" w:rsidP="002A72AD">
      <w:pPr>
        <w:numPr>
          <w:ilvl w:val="1"/>
          <w:numId w:val="1"/>
        </w:numPr>
        <w:ind w:left="1260" w:right="-180" w:hanging="450"/>
        <w:outlineLvl w:val="1"/>
        <w:rPr>
          <w:rFonts w:asciiTheme="minorHAnsi" w:hAnsiTheme="minorHAnsi"/>
          <w:sz w:val="22"/>
          <w:szCs w:val="22"/>
        </w:rPr>
      </w:pPr>
      <w:r w:rsidRPr="008343DA">
        <w:rPr>
          <w:rFonts w:asciiTheme="minorHAnsi" w:hAnsiTheme="minorHAnsi"/>
          <w:sz w:val="22"/>
          <w:szCs w:val="22"/>
        </w:rPr>
        <w:t>PESH inspection Hwy Dept</w:t>
      </w:r>
    </w:p>
    <w:p w:rsidR="002A72AD" w:rsidRPr="008343DA" w:rsidRDefault="002A72AD" w:rsidP="002A72AD">
      <w:pPr>
        <w:numPr>
          <w:ilvl w:val="1"/>
          <w:numId w:val="1"/>
        </w:numPr>
        <w:ind w:left="1260" w:right="-180" w:hanging="450"/>
        <w:outlineLvl w:val="1"/>
        <w:rPr>
          <w:rFonts w:asciiTheme="minorHAnsi" w:hAnsiTheme="minorHAnsi"/>
          <w:sz w:val="22"/>
          <w:szCs w:val="22"/>
        </w:rPr>
      </w:pPr>
      <w:r w:rsidRPr="008343DA">
        <w:rPr>
          <w:rFonts w:asciiTheme="minorHAnsi" w:hAnsiTheme="minorHAnsi"/>
          <w:sz w:val="22"/>
          <w:szCs w:val="22"/>
        </w:rPr>
        <w:t>Hemdale Farms Thanksgiving</w:t>
      </w:r>
    </w:p>
    <w:p w:rsidR="002A72AD" w:rsidRDefault="008343DA" w:rsidP="002A72AD">
      <w:pPr>
        <w:pStyle w:val="NoSpacing"/>
        <w:numPr>
          <w:ilvl w:val="1"/>
          <w:numId w:val="1"/>
        </w:numPr>
      </w:pPr>
      <w:r>
        <w:t xml:space="preserve">   </w:t>
      </w:r>
      <w:r w:rsidR="002A72AD">
        <w:t xml:space="preserve"> </w:t>
      </w:r>
      <w:r>
        <w:t>Larry Shellack Town of Phelps</w:t>
      </w:r>
    </w:p>
    <w:p w:rsidR="008343DA" w:rsidRDefault="008343DA" w:rsidP="008343DA">
      <w:pPr>
        <w:pStyle w:val="NoSpacing"/>
        <w:numPr>
          <w:ilvl w:val="1"/>
          <w:numId w:val="1"/>
        </w:numPr>
      </w:pPr>
      <w:r>
        <w:t xml:space="preserve">    Ryan Wallace, Quicksolar</w:t>
      </w:r>
    </w:p>
    <w:p w:rsidR="008343DA" w:rsidRDefault="008343DA" w:rsidP="008343DA">
      <w:pPr>
        <w:pStyle w:val="NoSpacing"/>
      </w:pPr>
      <w:r>
        <w:t>Written reports were submitted by the highway superintendent, water superintendent, CEO, assessor and historian and are on file.</w:t>
      </w:r>
    </w:p>
    <w:p w:rsidR="008343DA" w:rsidRDefault="008343DA" w:rsidP="008343DA">
      <w:pPr>
        <w:pStyle w:val="NoSpacing"/>
      </w:pPr>
    </w:p>
    <w:p w:rsidR="008343DA" w:rsidRDefault="008343DA" w:rsidP="008343DA">
      <w:pPr>
        <w:pStyle w:val="NoSpacing"/>
      </w:pPr>
      <w:r>
        <w:t>Bob Walls reported construction continues at the landfill, but the Christmas deadline will not be met. It will be done sometime in January.</w:t>
      </w:r>
    </w:p>
    <w:p w:rsidR="008343DA" w:rsidRDefault="008343DA" w:rsidP="008343DA">
      <w:pPr>
        <w:pStyle w:val="NoSpacing"/>
      </w:pPr>
    </w:p>
    <w:p w:rsidR="008343DA" w:rsidRDefault="008343DA" w:rsidP="008343DA">
      <w:pPr>
        <w:pStyle w:val="NoSpacing"/>
      </w:pPr>
      <w:r>
        <w:t>WARRANTS</w:t>
      </w:r>
    </w:p>
    <w:p w:rsidR="008343DA" w:rsidRDefault="008343DA" w:rsidP="008343DA">
      <w:pPr>
        <w:pStyle w:val="NoSpacing"/>
      </w:pPr>
      <w:r>
        <w:tab/>
        <w:t>General, claims #603-651, in the amount of $37,706.29 were approved on motion of Councilman Mosher, seconded by Councilman Keeney and;</w:t>
      </w:r>
    </w:p>
    <w:p w:rsidR="008343DA" w:rsidRDefault="008343DA" w:rsidP="008343DA">
      <w:pPr>
        <w:pStyle w:val="NoSpacing"/>
      </w:pPr>
      <w:r>
        <w:tab/>
        <w:t>Highway, claims #652-674 in the amount of $38,262.10 were approved on motion of Councilman Keeney, seconded by Councilman Mosher and;</w:t>
      </w:r>
    </w:p>
    <w:p w:rsidR="008343DA" w:rsidRDefault="008343DA" w:rsidP="008343DA">
      <w:pPr>
        <w:pStyle w:val="NoSpacing"/>
      </w:pPr>
      <w:r>
        <w:tab/>
        <w:t>Water, claims #177-195 in the amount of $22,978.41 were approved on motion of Councilman Wickham, seconded by Councilman Keeney and;</w:t>
      </w:r>
    </w:p>
    <w:p w:rsidR="008343DA" w:rsidRDefault="008343DA" w:rsidP="008343DA">
      <w:pPr>
        <w:pStyle w:val="NoSpacing"/>
      </w:pPr>
      <w:r>
        <w:tab/>
        <w:t>Sewer, claim #675 in the amount of $11,877.60 was approved on motion of Councilman Wickham, seconded by Councilman Keeney and;</w:t>
      </w:r>
    </w:p>
    <w:p w:rsidR="008343DA" w:rsidRDefault="00255E45" w:rsidP="008343DA">
      <w:pPr>
        <w:pStyle w:val="NoSpacing"/>
      </w:pPr>
      <w:r>
        <w:tab/>
        <w:t>Hall light, claims #615 &amp; 631 in the amount of $400.20</w:t>
      </w:r>
    </w:p>
    <w:p w:rsidR="00AD363E" w:rsidRDefault="00255E45" w:rsidP="008343DA">
      <w:pPr>
        <w:pStyle w:val="NoSpacing"/>
      </w:pPr>
      <w:r>
        <w:lastRenderedPageBreak/>
        <w:tab/>
      </w:r>
      <w:r w:rsidR="00AD363E">
        <w:t>-2- December 17, 2013</w:t>
      </w:r>
    </w:p>
    <w:p w:rsidR="00AD363E" w:rsidRDefault="00AD363E" w:rsidP="008343DA">
      <w:pPr>
        <w:pStyle w:val="NoSpacing"/>
      </w:pPr>
    </w:p>
    <w:p w:rsidR="00255E45" w:rsidRDefault="00255E45" w:rsidP="00AD363E">
      <w:pPr>
        <w:pStyle w:val="NoSpacing"/>
        <w:ind w:firstLine="720"/>
      </w:pPr>
      <w:r>
        <w:t>Stanley light claims #615 &amp; 631 in the amount of $373.57</w:t>
      </w:r>
    </w:p>
    <w:p w:rsidR="00255E45" w:rsidRDefault="00255E45" w:rsidP="008343DA">
      <w:pPr>
        <w:pStyle w:val="NoSpacing"/>
      </w:pPr>
      <w:r>
        <w:tab/>
        <w:t>Seneca Castle light claims #615 &amp; 631 in the amount of $316.80 were all approved on motion of Councilman Smith, seconded by Councilman Wickham and;</w:t>
      </w:r>
    </w:p>
    <w:p w:rsidR="00255E45" w:rsidRDefault="00255E45" w:rsidP="008343DA">
      <w:pPr>
        <w:pStyle w:val="NoSpacing"/>
      </w:pPr>
      <w:r>
        <w:t>Town Clerk’s, Supervisor’s and CEO’s monthly reports were approved on motion of Councilman Smith, seconded by Councilman Wickham and all carried unanimously.</w:t>
      </w:r>
    </w:p>
    <w:p w:rsidR="00255E45" w:rsidRDefault="00255E45" w:rsidP="008343DA">
      <w:pPr>
        <w:pStyle w:val="NoSpacing"/>
      </w:pPr>
    </w:p>
    <w:p w:rsidR="00255E45" w:rsidRDefault="00255E45" w:rsidP="008343DA">
      <w:pPr>
        <w:pStyle w:val="NoSpacing"/>
      </w:pPr>
      <w:r>
        <w:t>A motion to reappoint Colleen Cappiello to the BAR was offered by Councilman Keeney, seconded by Councilman Wickham and carried unanimously.</w:t>
      </w:r>
    </w:p>
    <w:p w:rsidR="00255E45" w:rsidRDefault="00255E45" w:rsidP="008343DA">
      <w:pPr>
        <w:pStyle w:val="NoSpacing"/>
      </w:pPr>
    </w:p>
    <w:p w:rsidR="00255E45" w:rsidRDefault="00255E45" w:rsidP="008343DA">
      <w:pPr>
        <w:pStyle w:val="NoSpacing"/>
      </w:pPr>
      <w:r>
        <w:t xml:space="preserve">The employee health care plan for 2014 will be the Silver 4 plan. After researching, it was determined not to offer a bronze level policy at this time.  The </w:t>
      </w:r>
      <w:r w:rsidR="00E14DA7">
        <w:t>buyout</w:t>
      </w:r>
      <w:r>
        <w:t xml:space="preserve"> payment will increase to $3,700 (family) and $1,300 (single).  The </w:t>
      </w:r>
      <w:r w:rsidR="00E14DA7">
        <w:t>buyout</w:t>
      </w:r>
      <w:r>
        <w:t xml:space="preserve"> payment for dental will remain the same.  This change was approved on motion of Supervisor Sheppard, seconded by Councilman Smith and carried unanimously.  The amount of the HRA will change to:</w:t>
      </w:r>
    </w:p>
    <w:p w:rsidR="00255E45" w:rsidRDefault="00255E45" w:rsidP="008343DA">
      <w:pPr>
        <w:pStyle w:val="NoSpacing"/>
      </w:pPr>
      <w:r>
        <w:tab/>
        <w:t>Single policy      $2,200</w:t>
      </w:r>
    </w:p>
    <w:p w:rsidR="00255E45" w:rsidRDefault="00255E45" w:rsidP="008343DA">
      <w:pPr>
        <w:pStyle w:val="NoSpacing"/>
      </w:pPr>
      <w:r>
        <w:tab/>
        <w:t>2 person</w:t>
      </w:r>
      <w:r>
        <w:tab/>
        <w:t xml:space="preserve"> 4,400</w:t>
      </w:r>
    </w:p>
    <w:p w:rsidR="00255E45" w:rsidRDefault="00255E45" w:rsidP="008343DA">
      <w:pPr>
        <w:pStyle w:val="NoSpacing"/>
      </w:pPr>
      <w:r>
        <w:tab/>
        <w:t>Family</w:t>
      </w:r>
      <w:r>
        <w:tab/>
      </w:r>
      <w:r>
        <w:tab/>
        <w:t xml:space="preserve"> 4,400</w:t>
      </w:r>
    </w:p>
    <w:p w:rsidR="00255E45" w:rsidRDefault="00255E45" w:rsidP="008343DA">
      <w:pPr>
        <w:pStyle w:val="NoSpacing"/>
      </w:pPr>
      <w:r>
        <w:t xml:space="preserve">This change was approved on motion of Supervisor Sheppard, seconded by Councilman Smith and carried unanimously.  </w:t>
      </w:r>
    </w:p>
    <w:p w:rsidR="008D1BEA" w:rsidRDefault="008D1BEA" w:rsidP="008343DA">
      <w:pPr>
        <w:pStyle w:val="NoSpacing"/>
      </w:pPr>
    </w:p>
    <w:p w:rsidR="008D1BEA" w:rsidRDefault="008D1BEA" w:rsidP="008343DA">
      <w:pPr>
        <w:pStyle w:val="NoSpacing"/>
      </w:pPr>
      <w:r>
        <w:t>The 2014 dog control contract was approved on motion of Councilman Smith, seconded by Councilman Wickham and carried unanimously.  The 2014 organizational meeting will be Tuesday, Jan. 7 at 5:00 pm on motion of Councilman Smith, seconded by Councilman Mosher and carried unanimously.  Councilman Wickham will not be in town for that meeting.</w:t>
      </w:r>
    </w:p>
    <w:p w:rsidR="008D1BEA" w:rsidRDefault="008D1BEA" w:rsidP="008343DA">
      <w:pPr>
        <w:pStyle w:val="NoSpacing"/>
      </w:pPr>
    </w:p>
    <w:p w:rsidR="008D1BEA" w:rsidRDefault="008D1BEA" w:rsidP="008343DA">
      <w:pPr>
        <w:pStyle w:val="NoSpacing"/>
      </w:pPr>
      <w:r>
        <w:t>Local Law 1 of 2014 to override the tax levy limit was presented to the board.  A public hearing on this local law will be at 5:00 pm on Tuesday, Jan. 7 on motion of Supervisor Sheppard, seconded by Councilman Mosher and carried unanimously.</w:t>
      </w:r>
    </w:p>
    <w:p w:rsidR="008D1BEA" w:rsidRDefault="008D1BEA" w:rsidP="008343DA">
      <w:pPr>
        <w:pStyle w:val="NoSpacing"/>
      </w:pPr>
    </w:p>
    <w:p w:rsidR="008D1BEA" w:rsidRDefault="008D1BEA" w:rsidP="008343DA">
      <w:pPr>
        <w:pStyle w:val="NoSpacing"/>
      </w:pPr>
      <w:r>
        <w:t>Local Law 2 of 2014 regarding best value purchasing is being written by our attorney and a public hearing will be on Tuesday, Jan. 21 at 7:30 pm on motion of Supervisor Sheppard, seconded by Councilman Mosher and carried unanimously.</w:t>
      </w:r>
    </w:p>
    <w:p w:rsidR="008D1BEA" w:rsidRDefault="008D1BEA" w:rsidP="008343DA">
      <w:pPr>
        <w:pStyle w:val="NoSpacing"/>
      </w:pPr>
    </w:p>
    <w:p w:rsidR="003F57EB" w:rsidRDefault="008D1BEA" w:rsidP="008343DA">
      <w:pPr>
        <w:pStyle w:val="NoSpacing"/>
      </w:pPr>
      <w:r>
        <w:t>After some discussion with the town’s insurance agent, Supervisor Sheppard is suggesting to change</w:t>
      </w:r>
      <w:r w:rsidR="003F57EB">
        <w:t xml:space="preserve"> from Trident to Liberty Mutual for the </w:t>
      </w:r>
      <w:r w:rsidR="00E14DA7">
        <w:t>over road</w:t>
      </w:r>
      <w:r w:rsidR="003F57EB">
        <w:t xml:space="preserve"> equipment resulting in a savings of about $2,300.  This was approved on motion of Supervisor Sheppard, seconded by Councilman Wickham and carried unanimously.</w:t>
      </w:r>
    </w:p>
    <w:p w:rsidR="003F57EB" w:rsidRDefault="003F57EB" w:rsidP="008343DA">
      <w:pPr>
        <w:pStyle w:val="NoSpacing"/>
      </w:pPr>
    </w:p>
    <w:p w:rsidR="00AD363E" w:rsidRDefault="003F57EB" w:rsidP="008343DA">
      <w:pPr>
        <w:pStyle w:val="NoSpacing"/>
      </w:pPr>
      <w:r>
        <w:t>The NYSEG blanket easement permit for 2014</w:t>
      </w:r>
      <w:r w:rsidR="00AD363E">
        <w:t xml:space="preserve"> has been requested.  Authorization for the supervisor to sign this after legal review was approved on motion of Supervisor Sheppard, seconded by Councilman Keeney and carried unanimously.</w:t>
      </w:r>
    </w:p>
    <w:p w:rsidR="00AD363E" w:rsidRDefault="00AD363E" w:rsidP="008343DA">
      <w:pPr>
        <w:pStyle w:val="NoSpacing"/>
      </w:pPr>
    </w:p>
    <w:p w:rsidR="00AD363E" w:rsidRDefault="00AD363E" w:rsidP="008343DA">
      <w:pPr>
        <w:pStyle w:val="NoSpacing"/>
      </w:pPr>
      <w:r>
        <w:t>The natural gas purchase contract is being reviewed.  Authorization for the supervisor to sign the BOCES agreement was approved on motion of Supervisor Sheppard, seconded by Councilman Wickham and carried unanimously.</w:t>
      </w:r>
    </w:p>
    <w:p w:rsidR="00AD363E" w:rsidRDefault="00AD363E" w:rsidP="008343DA">
      <w:pPr>
        <w:pStyle w:val="NoSpacing"/>
      </w:pPr>
    </w:p>
    <w:p w:rsidR="00AD363E" w:rsidRDefault="00AD363E" w:rsidP="008343DA">
      <w:pPr>
        <w:pStyle w:val="NoSpacing"/>
      </w:pPr>
      <w:r>
        <w:lastRenderedPageBreak/>
        <w:t>-3- December 17, 2013</w:t>
      </w:r>
    </w:p>
    <w:p w:rsidR="00AD363E" w:rsidRDefault="00AD363E" w:rsidP="008343DA">
      <w:pPr>
        <w:pStyle w:val="NoSpacing"/>
      </w:pPr>
    </w:p>
    <w:p w:rsidR="00AD363E" w:rsidRDefault="00AD363E" w:rsidP="008343DA">
      <w:pPr>
        <w:pStyle w:val="NoSpacing"/>
      </w:pPr>
      <w:r>
        <w:t>The sewer project should be operational by the end of the month.</w:t>
      </w:r>
    </w:p>
    <w:p w:rsidR="00AD363E" w:rsidRDefault="00AD363E" w:rsidP="008343DA">
      <w:pPr>
        <w:pStyle w:val="NoSpacing"/>
      </w:pPr>
    </w:p>
    <w:p w:rsidR="008D1BEA" w:rsidRDefault="00AD363E" w:rsidP="008343DA">
      <w:pPr>
        <w:pStyle w:val="NoSpacing"/>
      </w:pPr>
      <w:r>
        <w:t>Supervisor Sheppard requested an executive session at 8:25, citing section 105 (f) of the Open Meetings Law.  This was seconded by Councilman Keeney and carried unanimously.  The executive session ended at 8:40 on motion of Councilman Smith, seconded by Councilman Keeney and carried unanimously.  With no further business, the regular meeting was adjourned at 8:41 on motion of Councilman Smith, seconded by Councilman Keeney and carried unanimously.</w:t>
      </w:r>
      <w:r w:rsidR="008D1BEA">
        <w:t xml:space="preserve"> </w:t>
      </w:r>
    </w:p>
    <w:p w:rsidR="00AD363E" w:rsidRDefault="00AD363E" w:rsidP="008343DA">
      <w:pPr>
        <w:pStyle w:val="NoSpacing"/>
      </w:pPr>
    </w:p>
    <w:p w:rsidR="00AD363E" w:rsidRDefault="00AD363E" w:rsidP="008343DA">
      <w:pPr>
        <w:pStyle w:val="NoSpacing"/>
      </w:pPr>
    </w:p>
    <w:p w:rsidR="00AD363E" w:rsidRDefault="00AD363E" w:rsidP="008343DA">
      <w:pPr>
        <w:pStyle w:val="NoSpacing"/>
      </w:pPr>
    </w:p>
    <w:p w:rsidR="00AD363E" w:rsidRDefault="00AD363E" w:rsidP="008343DA">
      <w:pPr>
        <w:pStyle w:val="NoSpacing"/>
      </w:pPr>
      <w:r>
        <w:t>Terri Quartaro</w:t>
      </w:r>
    </w:p>
    <w:p w:rsidR="00AD363E" w:rsidRDefault="00AD363E" w:rsidP="008343DA">
      <w:pPr>
        <w:pStyle w:val="NoSpacing"/>
      </w:pPr>
      <w:r>
        <w:t>Seneca Town Clerk</w:t>
      </w:r>
    </w:p>
    <w:sectPr w:rsidR="00AD3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C0C2C"/>
    <w:multiLevelType w:val="hybridMultilevel"/>
    <w:tmpl w:val="5C4E9D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4A"/>
    <w:rsid w:val="00255E45"/>
    <w:rsid w:val="002A72AD"/>
    <w:rsid w:val="003F57EB"/>
    <w:rsid w:val="00832CCE"/>
    <w:rsid w:val="008343DA"/>
    <w:rsid w:val="008D1BEA"/>
    <w:rsid w:val="00AD363E"/>
    <w:rsid w:val="00BA1D4A"/>
    <w:rsid w:val="00C155C3"/>
    <w:rsid w:val="00E1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D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D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Quartaro</dc:creator>
  <cp:lastModifiedBy>Terri Quartaro</cp:lastModifiedBy>
  <cp:revision>2</cp:revision>
  <dcterms:created xsi:type="dcterms:W3CDTF">2014-01-03T16:18:00Z</dcterms:created>
  <dcterms:modified xsi:type="dcterms:W3CDTF">2014-01-03T18:32:00Z</dcterms:modified>
</cp:coreProperties>
</file>