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30" w:rsidRDefault="00BB5549" w:rsidP="00BB5549">
      <w:pPr>
        <w:pStyle w:val="NoSpacing"/>
      </w:pPr>
      <w:r>
        <w:t>3675 Flint Road</w:t>
      </w:r>
    </w:p>
    <w:p w:rsidR="00BB5549" w:rsidRDefault="00BB5549" w:rsidP="00BB5549">
      <w:pPr>
        <w:pStyle w:val="NoSpacing"/>
      </w:pPr>
      <w:r>
        <w:t>Stanley, NY</w:t>
      </w:r>
    </w:p>
    <w:p w:rsidR="00BB5549" w:rsidRDefault="00BB5549" w:rsidP="00BB5549">
      <w:pPr>
        <w:pStyle w:val="NoSpacing"/>
      </w:pPr>
    </w:p>
    <w:p w:rsidR="00BB5549" w:rsidRDefault="00BB5549" w:rsidP="00BB5549">
      <w:pPr>
        <w:pStyle w:val="NoSpacing"/>
      </w:pPr>
      <w:r>
        <w:t>December 20, 2016</w:t>
      </w:r>
    </w:p>
    <w:p w:rsidR="00BB5549" w:rsidRDefault="00BB5549" w:rsidP="00BB5549">
      <w:pPr>
        <w:pStyle w:val="NoSpacing"/>
      </w:pPr>
    </w:p>
    <w:p w:rsidR="00BB5549" w:rsidRDefault="00BB5549" w:rsidP="00BB5549">
      <w:pPr>
        <w:pStyle w:val="NoSpacing"/>
      </w:pPr>
      <w:r>
        <w:t xml:space="preserve">The regular meeting of the Seneca Town Board was called to order at 7:30 pm by </w:t>
      </w:r>
      <w:r w:rsidR="00287F4F">
        <w:t>Supervisor</w:t>
      </w:r>
      <w:r>
        <w:t xml:space="preserve"> Andrew Wickham.  Also present were:</w:t>
      </w:r>
    </w:p>
    <w:p w:rsidR="00BB5549" w:rsidRDefault="00BB5549" w:rsidP="00BB5549">
      <w:pPr>
        <w:pStyle w:val="NoSpacing"/>
      </w:pPr>
      <w:r>
        <w:t>Charles Smith, Councilman</w:t>
      </w:r>
      <w:r>
        <w:tab/>
      </w:r>
      <w:r>
        <w:tab/>
      </w:r>
      <w:r>
        <w:tab/>
        <w:t>Jason Mosher, Councilman</w:t>
      </w:r>
    </w:p>
    <w:p w:rsidR="00BB5549" w:rsidRDefault="00BB5549" w:rsidP="00BB5549">
      <w:pPr>
        <w:pStyle w:val="NoSpacing"/>
      </w:pPr>
      <w:r>
        <w:t>Howard Keeney, Councilman</w:t>
      </w:r>
      <w:r>
        <w:tab/>
      </w:r>
      <w:r>
        <w:tab/>
      </w:r>
      <w:r>
        <w:tab/>
        <w:t>James Malyj, Councilman</w:t>
      </w:r>
    </w:p>
    <w:p w:rsidR="00BB5549" w:rsidRDefault="00BB5549" w:rsidP="00BB5549">
      <w:pPr>
        <w:pStyle w:val="NoSpacing"/>
      </w:pPr>
      <w:r>
        <w:t>Terri Quartaro, Town Clerk</w:t>
      </w:r>
      <w:r>
        <w:tab/>
      </w:r>
      <w:r>
        <w:tab/>
      </w:r>
      <w:r>
        <w:tab/>
        <w:t>Shana Jo Hilton, Assessor</w:t>
      </w:r>
    </w:p>
    <w:p w:rsidR="00BB5549" w:rsidRDefault="00BB5549" w:rsidP="00BB5549">
      <w:pPr>
        <w:pStyle w:val="NoSpacing"/>
      </w:pPr>
      <w:r>
        <w:t>Jerry Hoover, CEO</w:t>
      </w:r>
      <w:r>
        <w:tab/>
      </w:r>
      <w:r>
        <w:tab/>
      </w:r>
      <w:r>
        <w:tab/>
      </w:r>
      <w:r>
        <w:tab/>
        <w:t>Rick Allison, Highway Supt.</w:t>
      </w:r>
    </w:p>
    <w:p w:rsidR="00BB5549" w:rsidRDefault="00BB5549" w:rsidP="00BB5549">
      <w:pPr>
        <w:pStyle w:val="NoSpacing"/>
      </w:pPr>
      <w:r>
        <w:t>Jim Lawson, Water Supt.</w:t>
      </w:r>
    </w:p>
    <w:p w:rsidR="00BB5549" w:rsidRDefault="00BB5549" w:rsidP="00BB5549">
      <w:pPr>
        <w:pStyle w:val="NoSpacing"/>
      </w:pPr>
    </w:p>
    <w:p w:rsidR="00BB5549" w:rsidRDefault="00BB5549" w:rsidP="00BB5549">
      <w:pPr>
        <w:pStyle w:val="NoSpacing"/>
      </w:pPr>
      <w:r>
        <w:t>Supervisor Wickham led the pledge of allegiance.  The agenda was approved on motion of Councilman Smith, seconded by Councilman Mosher.  Supervisor Wickham added one item to the agenda which was then approved, as amended, on motion of Councilman Smith, seconded by Councilman Keeney and carried unanimously.</w:t>
      </w:r>
    </w:p>
    <w:p w:rsidR="00BB5549" w:rsidRDefault="00BB5549" w:rsidP="00BB5549">
      <w:pPr>
        <w:pStyle w:val="NoSpacing"/>
      </w:pPr>
    </w:p>
    <w:p w:rsidR="00BB5549" w:rsidRDefault="00BB5549" w:rsidP="00BB5549">
      <w:pPr>
        <w:pStyle w:val="NoSpacing"/>
      </w:pPr>
      <w:r>
        <w:t>Privilege of the floor was offered but no one wished to speak.  Supervisor Wickham then presented a 25 year service award to the Town Clerk.  The minutes of the last board meeting were approved on motion of Councilman Keeney, seconded by Councilman Mosher and carried unanimously.</w:t>
      </w:r>
    </w:p>
    <w:p w:rsidR="00BB5549" w:rsidRDefault="00BB5549" w:rsidP="00BB5549">
      <w:pPr>
        <w:pStyle w:val="NoSpacing"/>
      </w:pPr>
    </w:p>
    <w:p w:rsidR="00BB5549" w:rsidRDefault="00BB5549" w:rsidP="00BB5549">
      <w:pPr>
        <w:pStyle w:val="NoSpacing"/>
      </w:pPr>
      <w:r>
        <w:t>Supervisor Wickham mentioned the following communications:</w:t>
      </w:r>
    </w:p>
    <w:p w:rsidR="00BB5549" w:rsidRDefault="00BB5549" w:rsidP="00BB5549">
      <w:pPr>
        <w:pStyle w:val="NoSpacing"/>
        <w:numPr>
          <w:ilvl w:val="0"/>
          <w:numId w:val="2"/>
        </w:numPr>
      </w:pPr>
      <w:r>
        <w:t>Letter from National School Choice Week</w:t>
      </w:r>
    </w:p>
    <w:p w:rsidR="00BB5549" w:rsidRDefault="00BB5549" w:rsidP="00BB5549">
      <w:pPr>
        <w:pStyle w:val="NoSpacing"/>
        <w:numPr>
          <w:ilvl w:val="0"/>
          <w:numId w:val="2"/>
        </w:numPr>
      </w:pPr>
      <w:r>
        <w:t>NYSGFOA Annual Conference March 28-31</w:t>
      </w:r>
    </w:p>
    <w:p w:rsidR="00BB5549" w:rsidRDefault="00BB5549" w:rsidP="00BB5549">
      <w:pPr>
        <w:pStyle w:val="NoSpacing"/>
        <w:numPr>
          <w:ilvl w:val="0"/>
          <w:numId w:val="2"/>
        </w:numPr>
      </w:pPr>
      <w:r>
        <w:t>Cornell Cooperative Extension’s annual report</w:t>
      </w:r>
    </w:p>
    <w:p w:rsidR="00BB5549" w:rsidRDefault="00BB5549" w:rsidP="00BB5549">
      <w:pPr>
        <w:pStyle w:val="NoSpacing"/>
      </w:pPr>
    </w:p>
    <w:p w:rsidR="00BB5549" w:rsidRDefault="00BB5549" w:rsidP="00BB5549">
      <w:pPr>
        <w:pStyle w:val="NoSpacing"/>
      </w:pPr>
      <w:r>
        <w:t>Written reports were submitted by the highway superintendent, water superintendent, CEO and assessor and are on file. Some discussion followed in regards to the recent accident involving one of the town snowplows.</w:t>
      </w:r>
    </w:p>
    <w:p w:rsidR="00BB5549" w:rsidRDefault="00BB5549" w:rsidP="00BB5549">
      <w:pPr>
        <w:pStyle w:val="NoSpacing"/>
      </w:pPr>
    </w:p>
    <w:p w:rsidR="00BB5549" w:rsidRDefault="003B2BE2" w:rsidP="00BB5549">
      <w:pPr>
        <w:pStyle w:val="NoSpacing"/>
      </w:pPr>
      <w:r>
        <w:t>WARRANTS</w:t>
      </w:r>
    </w:p>
    <w:p w:rsidR="003B2BE2" w:rsidRDefault="003B2BE2" w:rsidP="003B2BE2">
      <w:pPr>
        <w:pStyle w:val="NoSpacing"/>
        <w:numPr>
          <w:ilvl w:val="0"/>
          <w:numId w:val="2"/>
        </w:numPr>
      </w:pPr>
      <w:r>
        <w:t>General, claims #574-612 in the amount of $25,992.41</w:t>
      </w:r>
    </w:p>
    <w:p w:rsidR="003B2BE2" w:rsidRDefault="003B2BE2" w:rsidP="003B2BE2">
      <w:pPr>
        <w:pStyle w:val="NoSpacing"/>
        <w:numPr>
          <w:ilvl w:val="0"/>
          <w:numId w:val="2"/>
        </w:numPr>
      </w:pPr>
      <w:r>
        <w:t>Highway, claims #613-630 in the amount of $16,956.57</w:t>
      </w:r>
    </w:p>
    <w:p w:rsidR="003B2BE2" w:rsidRDefault="003B2BE2" w:rsidP="003B2BE2">
      <w:pPr>
        <w:pStyle w:val="NoSpacing"/>
        <w:numPr>
          <w:ilvl w:val="0"/>
          <w:numId w:val="2"/>
        </w:numPr>
      </w:pPr>
      <w:r>
        <w:t>Water, claims #196-215 in the amount of $19,500.68</w:t>
      </w:r>
    </w:p>
    <w:p w:rsidR="003B2BE2" w:rsidRDefault="003B2BE2" w:rsidP="003B2BE2">
      <w:pPr>
        <w:pStyle w:val="NoSpacing"/>
        <w:numPr>
          <w:ilvl w:val="0"/>
          <w:numId w:val="2"/>
        </w:numPr>
      </w:pPr>
      <w:r>
        <w:t>T&amp;A, claims #107-114 in the amount of $1,200.00</w:t>
      </w:r>
    </w:p>
    <w:p w:rsidR="003B2BE2" w:rsidRDefault="003B2BE2" w:rsidP="003B2BE2">
      <w:pPr>
        <w:pStyle w:val="NoSpacing"/>
        <w:numPr>
          <w:ilvl w:val="0"/>
          <w:numId w:val="2"/>
        </w:numPr>
      </w:pPr>
      <w:r>
        <w:t>Hall light, claims #633 &amp; 634 in the amount of $402.02</w:t>
      </w:r>
    </w:p>
    <w:p w:rsidR="003B2BE2" w:rsidRDefault="003B2BE2" w:rsidP="003B2BE2">
      <w:pPr>
        <w:pStyle w:val="NoSpacing"/>
        <w:numPr>
          <w:ilvl w:val="0"/>
          <w:numId w:val="2"/>
        </w:numPr>
      </w:pPr>
      <w:r>
        <w:t>Stanley light, claims #633 &amp; 634 in the amount of $373.98</w:t>
      </w:r>
    </w:p>
    <w:p w:rsidR="003B2BE2" w:rsidRDefault="003B2BE2" w:rsidP="003B2BE2">
      <w:pPr>
        <w:pStyle w:val="NoSpacing"/>
        <w:numPr>
          <w:ilvl w:val="0"/>
          <w:numId w:val="2"/>
        </w:numPr>
      </w:pPr>
      <w:r>
        <w:t>Seneca Castle light, claims #633 &amp; 634 in the amount of $316.24</w:t>
      </w:r>
    </w:p>
    <w:p w:rsidR="003B2BE2" w:rsidRDefault="003B2BE2" w:rsidP="003B2BE2">
      <w:pPr>
        <w:pStyle w:val="NoSpacing"/>
        <w:numPr>
          <w:ilvl w:val="0"/>
          <w:numId w:val="2"/>
        </w:numPr>
      </w:pPr>
      <w:r>
        <w:t>Sewer, claims #631 &amp; 632 in the amount of $88.75</w:t>
      </w:r>
    </w:p>
    <w:p w:rsidR="003B2BE2" w:rsidRDefault="003B2BE2" w:rsidP="003B2BE2">
      <w:pPr>
        <w:pStyle w:val="NoSpacing"/>
        <w:ind w:left="360"/>
      </w:pPr>
      <w:r>
        <w:t>Town Clerk’s, CEO’s and supervisor’s monthly reports were all approved on motion of Councilman Mosher, seconded by Councilman Malyj and carried unanimously.</w:t>
      </w:r>
    </w:p>
    <w:p w:rsidR="003B2BE2" w:rsidRDefault="003B2BE2" w:rsidP="003B2BE2">
      <w:pPr>
        <w:pStyle w:val="NoSpacing"/>
        <w:ind w:left="360"/>
      </w:pPr>
    </w:p>
    <w:p w:rsidR="003B2BE2" w:rsidRDefault="003B2BE2" w:rsidP="003B2BE2">
      <w:pPr>
        <w:pStyle w:val="NoSpacing"/>
        <w:ind w:left="360"/>
      </w:pPr>
      <w:r>
        <w:t>A blanket excavation permit from NYSEG for 2017 was approved on motion of Councilman Smith, seconded by Councilman Keeney and carried unanimously.</w:t>
      </w:r>
    </w:p>
    <w:p w:rsidR="003B2BE2" w:rsidRDefault="003B2BE2" w:rsidP="003B2BE2">
      <w:pPr>
        <w:pStyle w:val="NoSpacing"/>
        <w:ind w:left="360"/>
      </w:pPr>
    </w:p>
    <w:p w:rsidR="003B2BE2" w:rsidRDefault="003B2BE2" w:rsidP="003B2BE2">
      <w:pPr>
        <w:pStyle w:val="NoSpacing"/>
        <w:ind w:left="360"/>
      </w:pPr>
      <w:r>
        <w:t>The 2017 organizational meeting will be held January 10, 2017 at 5:00.  This was approved on motion of Councilman Smith, seconded by Councilman Malyj and carried unanimously.</w:t>
      </w:r>
    </w:p>
    <w:p w:rsidR="003B2BE2" w:rsidRDefault="00287F4F" w:rsidP="003B2BE2">
      <w:pPr>
        <w:pStyle w:val="NoSpacing"/>
        <w:ind w:left="360"/>
      </w:pPr>
      <w:r>
        <w:lastRenderedPageBreak/>
        <w:t>-2- December 20, 2016</w:t>
      </w:r>
    </w:p>
    <w:p w:rsidR="00287F4F" w:rsidRDefault="00287F4F" w:rsidP="00287F4F">
      <w:pPr>
        <w:pStyle w:val="NoSpacing"/>
      </w:pPr>
    </w:p>
    <w:p w:rsidR="003B2BE2" w:rsidRDefault="003B2BE2" w:rsidP="003B2BE2">
      <w:pPr>
        <w:pStyle w:val="NoSpacing"/>
        <w:ind w:left="360"/>
      </w:pPr>
      <w:bookmarkStart w:id="0" w:name="_GoBack"/>
      <w:bookmarkEnd w:id="0"/>
      <w:r>
        <w:t>An intermunicipal agreement with the Town of Hopewell</w:t>
      </w:r>
      <w:r w:rsidR="00C17491">
        <w:t xml:space="preserve"> for Code Enforcement services through January was approved on motion of Councilman Keeney, seconded by Councilman Malyj and carried unanimously.</w:t>
      </w:r>
    </w:p>
    <w:p w:rsidR="00C17491" w:rsidRDefault="00C17491" w:rsidP="003B2BE2">
      <w:pPr>
        <w:pStyle w:val="NoSpacing"/>
        <w:ind w:left="360"/>
      </w:pPr>
    </w:p>
    <w:p w:rsidR="00C17491" w:rsidRDefault="00C17491" w:rsidP="003B2BE2">
      <w:pPr>
        <w:pStyle w:val="NoSpacing"/>
        <w:ind w:left="360"/>
      </w:pPr>
      <w:r>
        <w:t>Finger Lakes Partners has provided us with three insurance quotes and Anderson-VanHorn is still working on one from NYMIR.  The board authorized the supervisor to choose the low bidder after all the numbers are in on motion offered by Councilman Mosher, seconded by Councilman Smith and carried unanimously.</w:t>
      </w:r>
    </w:p>
    <w:p w:rsidR="00C17491" w:rsidRDefault="00C17491" w:rsidP="003B2BE2">
      <w:pPr>
        <w:pStyle w:val="NoSpacing"/>
        <w:ind w:left="360"/>
      </w:pPr>
    </w:p>
    <w:p w:rsidR="00C17491" w:rsidRDefault="00C17491" w:rsidP="003B2BE2">
      <w:pPr>
        <w:pStyle w:val="NoSpacing"/>
        <w:ind w:left="360"/>
      </w:pPr>
      <w:r>
        <w:t xml:space="preserve">Friendly Ford will not be constructing the new building until spring.  Supervisor Wickham has met with all the parties to discuss the plan and who would pay for what portions.  Clark Patterson Lee has estimated $20,000 maximum for their costs.  For now the project will include building the road and extending the water line. The project was approved on motion of Councilman Keeney, seconded by Councilman </w:t>
      </w:r>
      <w:r w:rsidR="00287F4F">
        <w:t>Mosher and carried unanimously.  Councilman Malyj abstained from this vote.</w:t>
      </w:r>
    </w:p>
    <w:p w:rsidR="00287F4F" w:rsidRDefault="00287F4F" w:rsidP="003B2BE2">
      <w:pPr>
        <w:pStyle w:val="NoSpacing"/>
        <w:ind w:left="360"/>
      </w:pPr>
    </w:p>
    <w:p w:rsidR="00287F4F" w:rsidRDefault="00287F4F" w:rsidP="003B2BE2">
      <w:pPr>
        <w:pStyle w:val="NoSpacing"/>
        <w:ind w:left="360"/>
      </w:pPr>
      <w:r>
        <w:t>The board was presented with language from Attorney Roulan for amending the zoning law in regards to home business uses.  A public hearing on Local Law #1 of 2017 will be held January 17, 2017 at 7:30 pm on motion of Councilman Malyj, seconded by Councilman Keeney and carried unanimously.</w:t>
      </w:r>
    </w:p>
    <w:p w:rsidR="00287F4F" w:rsidRDefault="00287F4F" w:rsidP="003B2BE2">
      <w:pPr>
        <w:pStyle w:val="NoSpacing"/>
        <w:ind w:left="360"/>
      </w:pPr>
    </w:p>
    <w:p w:rsidR="00287F4F" w:rsidRDefault="00287F4F" w:rsidP="003B2BE2">
      <w:pPr>
        <w:pStyle w:val="NoSpacing"/>
        <w:ind w:left="360"/>
      </w:pPr>
      <w:r>
        <w:t>The Cornell solar farm certiari paperwork has been filed with the court and is awaiting the judge’s ruling.  Geneva City School district will contribute $2,500. to the town towards these expenses.</w:t>
      </w:r>
    </w:p>
    <w:p w:rsidR="00287F4F" w:rsidRDefault="00287F4F" w:rsidP="003B2BE2">
      <w:pPr>
        <w:pStyle w:val="NoSpacing"/>
        <w:ind w:left="360"/>
      </w:pPr>
    </w:p>
    <w:p w:rsidR="00287F4F" w:rsidRDefault="00287F4F" w:rsidP="003B2BE2">
      <w:pPr>
        <w:pStyle w:val="NoSpacing"/>
        <w:ind w:left="360"/>
      </w:pPr>
      <w:r>
        <w:t>With no further business, the meeting was adjourned at 8:21 on motion of Councilman Smith, seconded by Councilman Malyj and carried unanimously.</w:t>
      </w:r>
    </w:p>
    <w:p w:rsidR="00287F4F" w:rsidRDefault="00287F4F" w:rsidP="003B2BE2">
      <w:pPr>
        <w:pStyle w:val="NoSpacing"/>
        <w:ind w:left="360"/>
      </w:pPr>
    </w:p>
    <w:p w:rsidR="00287F4F" w:rsidRDefault="00287F4F" w:rsidP="003B2BE2">
      <w:pPr>
        <w:pStyle w:val="NoSpacing"/>
        <w:ind w:left="360"/>
      </w:pPr>
    </w:p>
    <w:p w:rsidR="00287F4F" w:rsidRDefault="00287F4F" w:rsidP="003B2BE2">
      <w:pPr>
        <w:pStyle w:val="NoSpacing"/>
        <w:ind w:left="360"/>
      </w:pPr>
    </w:p>
    <w:p w:rsidR="00287F4F" w:rsidRDefault="00287F4F" w:rsidP="003B2BE2">
      <w:pPr>
        <w:pStyle w:val="NoSpacing"/>
        <w:ind w:left="360"/>
      </w:pPr>
      <w:r>
        <w:t>Terri Quartaro</w:t>
      </w:r>
    </w:p>
    <w:p w:rsidR="00287F4F" w:rsidRDefault="00287F4F" w:rsidP="003B2BE2">
      <w:pPr>
        <w:pStyle w:val="NoSpacing"/>
        <w:ind w:left="360"/>
      </w:pPr>
      <w:r>
        <w:t>Seneca Town Clerk</w:t>
      </w:r>
    </w:p>
    <w:p w:rsidR="003B2BE2" w:rsidRDefault="003B2BE2" w:rsidP="003B2BE2">
      <w:pPr>
        <w:pStyle w:val="NoSpacing"/>
        <w:ind w:left="720"/>
      </w:pPr>
    </w:p>
    <w:p w:rsidR="003B2BE2" w:rsidRDefault="003B2BE2" w:rsidP="003B2BE2">
      <w:pPr>
        <w:pStyle w:val="NoSpacing"/>
        <w:ind w:left="720"/>
      </w:pPr>
    </w:p>
    <w:sectPr w:rsidR="003B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EFA"/>
    <w:multiLevelType w:val="hybridMultilevel"/>
    <w:tmpl w:val="89AAE2B4"/>
    <w:lvl w:ilvl="0" w:tplc="4BD2190E">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74789"/>
    <w:multiLevelType w:val="hybridMultilevel"/>
    <w:tmpl w:val="D5C8DBD2"/>
    <w:lvl w:ilvl="0" w:tplc="EAD6906A">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9"/>
    <w:rsid w:val="00287F4F"/>
    <w:rsid w:val="003B2BE2"/>
    <w:rsid w:val="00657430"/>
    <w:rsid w:val="00BB5549"/>
    <w:rsid w:val="00C1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2017-01-26T16:12:00Z</dcterms:created>
  <dcterms:modified xsi:type="dcterms:W3CDTF">2017-01-26T16:50:00Z</dcterms:modified>
</cp:coreProperties>
</file>