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0D" w:rsidRPr="00EA2E34" w:rsidRDefault="000D52B0" w:rsidP="000D52B0">
      <w:pPr>
        <w:pStyle w:val="NoSpacing"/>
        <w:rPr>
          <w:sz w:val="20"/>
          <w:szCs w:val="20"/>
        </w:rPr>
      </w:pPr>
      <w:r w:rsidRPr="00EA2E34">
        <w:rPr>
          <w:sz w:val="20"/>
          <w:szCs w:val="20"/>
        </w:rPr>
        <w:t>3675 Flint Road</w:t>
      </w:r>
    </w:p>
    <w:p w:rsidR="000D52B0" w:rsidRPr="00EA2E34" w:rsidRDefault="000D52B0" w:rsidP="000D52B0">
      <w:pPr>
        <w:pStyle w:val="NoSpacing"/>
        <w:rPr>
          <w:sz w:val="20"/>
          <w:szCs w:val="20"/>
        </w:rPr>
      </w:pPr>
      <w:r w:rsidRPr="00EA2E34">
        <w:rPr>
          <w:sz w:val="20"/>
          <w:szCs w:val="20"/>
        </w:rPr>
        <w:t>Stanley, NY</w:t>
      </w:r>
    </w:p>
    <w:p w:rsidR="000D52B0" w:rsidRPr="00EA2E34" w:rsidRDefault="000D52B0" w:rsidP="000D52B0">
      <w:pPr>
        <w:pStyle w:val="NoSpacing"/>
        <w:rPr>
          <w:sz w:val="20"/>
          <w:szCs w:val="20"/>
        </w:rPr>
      </w:pPr>
    </w:p>
    <w:p w:rsidR="000D52B0" w:rsidRPr="00EA2E34" w:rsidRDefault="000D52B0" w:rsidP="000D52B0">
      <w:pPr>
        <w:pStyle w:val="NoSpacing"/>
        <w:rPr>
          <w:sz w:val="20"/>
          <w:szCs w:val="20"/>
        </w:rPr>
      </w:pPr>
      <w:r w:rsidRPr="00EA2E34">
        <w:rPr>
          <w:sz w:val="20"/>
          <w:szCs w:val="20"/>
        </w:rPr>
        <w:t>August 15, 2017</w:t>
      </w:r>
      <w:r w:rsidR="00FD718A">
        <w:rPr>
          <w:sz w:val="20"/>
          <w:szCs w:val="20"/>
        </w:rPr>
        <w:t xml:space="preserve"> </w:t>
      </w:r>
      <w:bookmarkStart w:id="0" w:name="_GoBack"/>
      <w:bookmarkEnd w:id="0"/>
    </w:p>
    <w:p w:rsidR="000D52B0" w:rsidRPr="00EA2E34" w:rsidRDefault="000D52B0" w:rsidP="000D52B0">
      <w:pPr>
        <w:pStyle w:val="NoSpacing"/>
        <w:rPr>
          <w:sz w:val="20"/>
          <w:szCs w:val="20"/>
        </w:rPr>
      </w:pPr>
    </w:p>
    <w:p w:rsidR="000D52B0" w:rsidRPr="00EA2E34" w:rsidRDefault="000D52B0" w:rsidP="000D52B0">
      <w:pPr>
        <w:pStyle w:val="NoSpacing"/>
        <w:rPr>
          <w:sz w:val="20"/>
          <w:szCs w:val="20"/>
        </w:rPr>
      </w:pPr>
      <w:r w:rsidRPr="00EA2E34">
        <w:rPr>
          <w:sz w:val="20"/>
          <w:szCs w:val="20"/>
        </w:rPr>
        <w:t>The regular meeting of the Seneca Town Board was called to order at 7:30 pm by Supervisor Andrew Wickham.  Also present were:</w:t>
      </w:r>
    </w:p>
    <w:p w:rsidR="000D52B0" w:rsidRPr="00EA2E34" w:rsidRDefault="000D52B0" w:rsidP="000D52B0">
      <w:pPr>
        <w:pStyle w:val="NoSpacing"/>
        <w:rPr>
          <w:sz w:val="20"/>
          <w:szCs w:val="20"/>
        </w:rPr>
      </w:pPr>
      <w:r w:rsidRPr="00EA2E34">
        <w:rPr>
          <w:sz w:val="20"/>
          <w:szCs w:val="20"/>
        </w:rPr>
        <w:t>Charles Smith, Councilman</w:t>
      </w:r>
      <w:r w:rsidRPr="00EA2E34">
        <w:rPr>
          <w:sz w:val="20"/>
          <w:szCs w:val="20"/>
        </w:rPr>
        <w:tab/>
      </w:r>
      <w:r w:rsidRPr="00EA2E34">
        <w:rPr>
          <w:sz w:val="20"/>
          <w:szCs w:val="20"/>
        </w:rPr>
        <w:tab/>
      </w:r>
      <w:r w:rsidRPr="00EA2E34">
        <w:rPr>
          <w:sz w:val="20"/>
          <w:szCs w:val="20"/>
        </w:rPr>
        <w:tab/>
        <w:t>Howard Keeney, Councilman</w:t>
      </w:r>
    </w:p>
    <w:p w:rsidR="000D52B0" w:rsidRPr="00EA2E34" w:rsidRDefault="000D52B0" w:rsidP="000D52B0">
      <w:pPr>
        <w:pStyle w:val="NoSpacing"/>
        <w:rPr>
          <w:sz w:val="20"/>
          <w:szCs w:val="20"/>
        </w:rPr>
      </w:pPr>
      <w:r w:rsidRPr="00EA2E34">
        <w:rPr>
          <w:sz w:val="20"/>
          <w:szCs w:val="20"/>
        </w:rPr>
        <w:t>James Malyj, Councilman</w:t>
      </w:r>
      <w:r w:rsidRPr="00EA2E34">
        <w:rPr>
          <w:sz w:val="20"/>
          <w:szCs w:val="20"/>
        </w:rPr>
        <w:tab/>
      </w:r>
      <w:r w:rsidRPr="00EA2E34">
        <w:rPr>
          <w:sz w:val="20"/>
          <w:szCs w:val="20"/>
        </w:rPr>
        <w:tab/>
      </w:r>
      <w:r w:rsidRPr="00EA2E34">
        <w:rPr>
          <w:sz w:val="20"/>
          <w:szCs w:val="20"/>
        </w:rPr>
        <w:tab/>
      </w:r>
      <w:r w:rsidR="00EA2E34">
        <w:rPr>
          <w:sz w:val="20"/>
          <w:szCs w:val="20"/>
        </w:rPr>
        <w:tab/>
      </w:r>
      <w:r w:rsidRPr="00EA2E34">
        <w:rPr>
          <w:sz w:val="20"/>
          <w:szCs w:val="20"/>
        </w:rPr>
        <w:t>Terri Quartaro, Town Clerk</w:t>
      </w:r>
    </w:p>
    <w:p w:rsidR="000D52B0" w:rsidRPr="00EA2E34" w:rsidRDefault="000D52B0" w:rsidP="000D52B0">
      <w:pPr>
        <w:pStyle w:val="NoSpacing"/>
        <w:rPr>
          <w:sz w:val="20"/>
          <w:szCs w:val="20"/>
        </w:rPr>
      </w:pPr>
      <w:r w:rsidRPr="00EA2E34">
        <w:rPr>
          <w:sz w:val="20"/>
          <w:szCs w:val="20"/>
        </w:rPr>
        <w:t>Shana Jo Hilton, Assessor</w:t>
      </w:r>
      <w:r w:rsidRPr="00EA2E34">
        <w:rPr>
          <w:sz w:val="20"/>
          <w:szCs w:val="20"/>
        </w:rPr>
        <w:tab/>
      </w:r>
      <w:r w:rsidRPr="00EA2E34">
        <w:rPr>
          <w:sz w:val="20"/>
          <w:szCs w:val="20"/>
        </w:rPr>
        <w:tab/>
      </w:r>
      <w:r w:rsidRPr="00EA2E34">
        <w:rPr>
          <w:sz w:val="20"/>
          <w:szCs w:val="20"/>
        </w:rPr>
        <w:tab/>
      </w:r>
      <w:r w:rsidR="00EA2E34">
        <w:rPr>
          <w:sz w:val="20"/>
          <w:szCs w:val="20"/>
        </w:rPr>
        <w:tab/>
      </w:r>
      <w:r w:rsidRPr="00EA2E34">
        <w:rPr>
          <w:sz w:val="20"/>
          <w:szCs w:val="20"/>
        </w:rPr>
        <w:t>Jerry Hoover, CEO</w:t>
      </w:r>
    </w:p>
    <w:p w:rsidR="000D52B0" w:rsidRPr="00EA2E34" w:rsidRDefault="000D52B0" w:rsidP="000D52B0">
      <w:pPr>
        <w:pStyle w:val="NoSpacing"/>
        <w:rPr>
          <w:sz w:val="20"/>
          <w:szCs w:val="20"/>
        </w:rPr>
      </w:pPr>
      <w:r w:rsidRPr="00EA2E34">
        <w:rPr>
          <w:sz w:val="20"/>
          <w:szCs w:val="20"/>
        </w:rPr>
        <w:t>Rick Allison, Highway Supt</w:t>
      </w:r>
      <w:r w:rsidRPr="00EA2E34">
        <w:rPr>
          <w:sz w:val="20"/>
          <w:szCs w:val="20"/>
        </w:rPr>
        <w:tab/>
      </w:r>
      <w:r w:rsidRPr="00EA2E34">
        <w:rPr>
          <w:sz w:val="20"/>
          <w:szCs w:val="20"/>
        </w:rPr>
        <w:tab/>
      </w:r>
      <w:r w:rsidRPr="00EA2E34">
        <w:rPr>
          <w:sz w:val="20"/>
          <w:szCs w:val="20"/>
        </w:rPr>
        <w:tab/>
      </w:r>
      <w:r w:rsidR="00EA2E34">
        <w:rPr>
          <w:sz w:val="20"/>
          <w:szCs w:val="20"/>
        </w:rPr>
        <w:tab/>
      </w:r>
      <w:r w:rsidRPr="00EA2E34">
        <w:rPr>
          <w:sz w:val="20"/>
          <w:szCs w:val="20"/>
        </w:rPr>
        <w:t>Jim Lawson, Water Supt</w:t>
      </w:r>
    </w:p>
    <w:p w:rsidR="000D52B0" w:rsidRPr="00EA2E34" w:rsidRDefault="000D52B0" w:rsidP="000D52B0">
      <w:pPr>
        <w:pStyle w:val="NoSpacing"/>
        <w:rPr>
          <w:sz w:val="20"/>
          <w:szCs w:val="20"/>
        </w:rPr>
      </w:pPr>
      <w:r w:rsidRPr="00EA2E34">
        <w:rPr>
          <w:sz w:val="20"/>
          <w:szCs w:val="20"/>
        </w:rPr>
        <w:t>Councilman Jason Mosher was necessarily absent.</w:t>
      </w:r>
    </w:p>
    <w:p w:rsidR="000D52B0" w:rsidRPr="00EA2E34" w:rsidRDefault="000D52B0" w:rsidP="000D52B0">
      <w:pPr>
        <w:pStyle w:val="NoSpacing"/>
        <w:rPr>
          <w:sz w:val="20"/>
          <w:szCs w:val="20"/>
        </w:rPr>
      </w:pPr>
    </w:p>
    <w:p w:rsidR="000D52B0" w:rsidRPr="00EA2E34" w:rsidRDefault="000D52B0" w:rsidP="000D52B0">
      <w:pPr>
        <w:pStyle w:val="NoSpacing"/>
        <w:rPr>
          <w:sz w:val="20"/>
          <w:szCs w:val="20"/>
        </w:rPr>
      </w:pPr>
      <w:r w:rsidRPr="00EA2E34">
        <w:rPr>
          <w:sz w:val="20"/>
          <w:szCs w:val="20"/>
        </w:rPr>
        <w:t>Supervisor Wickham led the pledge of allegiance and introduced the landfill’s new manager, Rob Fadden.  The agenda was approved on motion of Councilman Keeney, seconded by Councilman Smith and carried unanimously.  Supervisor reported it was currently budget season at the county and that the solid waste management plan was moving forward.  Privilege of the floor was offered but no one wished to speak at this time.  The minutes of the last board meeting were approved on motion of Councilman Smith, seconded by Councilman Malyj and carried unanimously.</w:t>
      </w:r>
    </w:p>
    <w:p w:rsidR="000D52B0" w:rsidRPr="00EA2E34" w:rsidRDefault="000D52B0" w:rsidP="000D52B0">
      <w:pPr>
        <w:pStyle w:val="NoSpacing"/>
        <w:rPr>
          <w:sz w:val="20"/>
          <w:szCs w:val="20"/>
        </w:rPr>
      </w:pPr>
    </w:p>
    <w:p w:rsidR="000D52B0" w:rsidRPr="00EA2E34" w:rsidRDefault="000D52B0" w:rsidP="000D52B0">
      <w:pPr>
        <w:pStyle w:val="NoSpacing"/>
        <w:rPr>
          <w:sz w:val="20"/>
          <w:szCs w:val="20"/>
        </w:rPr>
      </w:pPr>
      <w:r w:rsidRPr="00EA2E34">
        <w:rPr>
          <w:sz w:val="20"/>
          <w:szCs w:val="20"/>
        </w:rPr>
        <w:t>The following communications were mentioned:</w:t>
      </w:r>
    </w:p>
    <w:p w:rsidR="000D52B0" w:rsidRPr="00EA2E34" w:rsidRDefault="000D52B0" w:rsidP="000D52B0">
      <w:pPr>
        <w:pStyle w:val="NoSpacing"/>
        <w:numPr>
          <w:ilvl w:val="0"/>
          <w:numId w:val="1"/>
        </w:numPr>
        <w:rPr>
          <w:sz w:val="20"/>
          <w:szCs w:val="20"/>
        </w:rPr>
      </w:pPr>
      <w:r w:rsidRPr="00EA2E34">
        <w:rPr>
          <w:sz w:val="20"/>
          <w:szCs w:val="20"/>
        </w:rPr>
        <w:t xml:space="preserve"> BOCES bid awarded to National Fuel</w:t>
      </w:r>
      <w:r w:rsidRPr="00EA2E34">
        <w:rPr>
          <w:sz w:val="20"/>
          <w:szCs w:val="20"/>
        </w:rPr>
        <w:tab/>
      </w:r>
      <w:r w:rsidRPr="00EA2E34">
        <w:rPr>
          <w:sz w:val="20"/>
          <w:szCs w:val="20"/>
        </w:rPr>
        <w:tab/>
        <w:t>-  approval of plans from NYSDOH</w:t>
      </w:r>
    </w:p>
    <w:p w:rsidR="000D52B0" w:rsidRPr="00EA2E34" w:rsidRDefault="000D52B0" w:rsidP="000D52B0">
      <w:pPr>
        <w:pStyle w:val="NoSpacing"/>
        <w:numPr>
          <w:ilvl w:val="0"/>
          <w:numId w:val="1"/>
        </w:numPr>
        <w:rPr>
          <w:sz w:val="20"/>
          <w:szCs w:val="20"/>
        </w:rPr>
      </w:pPr>
      <w:r w:rsidRPr="00EA2E34">
        <w:rPr>
          <w:sz w:val="20"/>
          <w:szCs w:val="20"/>
        </w:rPr>
        <w:t>Tobacco coalition letter</w:t>
      </w:r>
      <w:r w:rsidRPr="00EA2E34">
        <w:rPr>
          <w:sz w:val="20"/>
          <w:szCs w:val="20"/>
        </w:rPr>
        <w:tab/>
      </w:r>
      <w:r w:rsidRPr="00EA2E34">
        <w:rPr>
          <w:sz w:val="20"/>
          <w:szCs w:val="20"/>
        </w:rPr>
        <w:tab/>
      </w:r>
      <w:r w:rsidRPr="00EA2E34">
        <w:rPr>
          <w:sz w:val="20"/>
          <w:szCs w:val="20"/>
        </w:rPr>
        <w:tab/>
      </w:r>
      <w:r w:rsidRPr="00EA2E34">
        <w:rPr>
          <w:sz w:val="20"/>
          <w:szCs w:val="20"/>
        </w:rPr>
        <w:tab/>
        <w:t>-  Ontario Pathways newsletter</w:t>
      </w:r>
    </w:p>
    <w:p w:rsidR="000D52B0" w:rsidRPr="00EA2E34" w:rsidRDefault="000D52B0" w:rsidP="000D52B0">
      <w:pPr>
        <w:pStyle w:val="NoSpacing"/>
        <w:numPr>
          <w:ilvl w:val="0"/>
          <w:numId w:val="1"/>
        </w:numPr>
        <w:rPr>
          <w:sz w:val="20"/>
          <w:szCs w:val="20"/>
        </w:rPr>
      </w:pPr>
      <w:r w:rsidRPr="00EA2E34">
        <w:rPr>
          <w:sz w:val="20"/>
          <w:szCs w:val="20"/>
        </w:rPr>
        <w:t>Eye on the Courts newsletter</w:t>
      </w:r>
      <w:r w:rsidRPr="00EA2E34">
        <w:rPr>
          <w:sz w:val="20"/>
          <w:szCs w:val="20"/>
        </w:rPr>
        <w:tab/>
      </w:r>
      <w:r w:rsidRPr="00EA2E34">
        <w:rPr>
          <w:sz w:val="20"/>
          <w:szCs w:val="20"/>
        </w:rPr>
        <w:tab/>
      </w:r>
      <w:r w:rsidRPr="00EA2E34">
        <w:rPr>
          <w:sz w:val="20"/>
          <w:szCs w:val="20"/>
        </w:rPr>
        <w:tab/>
        <w:t>-  Inside Dirt newsletter</w:t>
      </w:r>
    </w:p>
    <w:p w:rsidR="000D52B0" w:rsidRPr="00EA2E34" w:rsidRDefault="000D52B0" w:rsidP="000D52B0">
      <w:pPr>
        <w:pStyle w:val="NoSpacing"/>
        <w:numPr>
          <w:ilvl w:val="0"/>
          <w:numId w:val="1"/>
        </w:numPr>
        <w:rPr>
          <w:sz w:val="20"/>
          <w:szCs w:val="20"/>
        </w:rPr>
      </w:pPr>
      <w:r w:rsidRPr="00EA2E34">
        <w:rPr>
          <w:sz w:val="20"/>
          <w:szCs w:val="20"/>
        </w:rPr>
        <w:t>FL Visitors connection guide</w:t>
      </w:r>
      <w:r w:rsidRPr="00EA2E34">
        <w:rPr>
          <w:sz w:val="20"/>
          <w:szCs w:val="20"/>
        </w:rPr>
        <w:tab/>
      </w:r>
      <w:r w:rsidRPr="00EA2E34">
        <w:rPr>
          <w:sz w:val="20"/>
          <w:szCs w:val="20"/>
        </w:rPr>
        <w:tab/>
      </w:r>
      <w:r w:rsidRPr="00EA2E34">
        <w:rPr>
          <w:sz w:val="20"/>
          <w:szCs w:val="20"/>
        </w:rPr>
        <w:tab/>
        <w:t>-  Household Haz Waste day 9/16/17</w:t>
      </w:r>
    </w:p>
    <w:p w:rsidR="0026658D" w:rsidRPr="00EA2E34" w:rsidRDefault="000D52B0" w:rsidP="000D52B0">
      <w:pPr>
        <w:pStyle w:val="NoSpacing"/>
        <w:rPr>
          <w:sz w:val="20"/>
          <w:szCs w:val="20"/>
        </w:rPr>
      </w:pPr>
      <w:r w:rsidRPr="00EA2E34">
        <w:rPr>
          <w:sz w:val="20"/>
          <w:szCs w:val="20"/>
        </w:rPr>
        <w:t>Written reports were submitted by the highway superintendent, water superintendent, CEO and assessor and are on file.  Larry Schilling, from Casella, reported construction is progressing</w:t>
      </w:r>
      <w:r w:rsidR="0026658D" w:rsidRPr="00EA2E34">
        <w:rPr>
          <w:sz w:val="20"/>
          <w:szCs w:val="20"/>
        </w:rPr>
        <w:t xml:space="preserve"> along with approvals for 13 new vertical wells to be installed by the end of this month.</w:t>
      </w:r>
    </w:p>
    <w:p w:rsidR="0026658D" w:rsidRPr="00EA2E34" w:rsidRDefault="0026658D" w:rsidP="000D52B0">
      <w:pPr>
        <w:pStyle w:val="NoSpacing"/>
        <w:rPr>
          <w:sz w:val="20"/>
          <w:szCs w:val="20"/>
        </w:rPr>
      </w:pPr>
      <w:r w:rsidRPr="00EA2E34">
        <w:rPr>
          <w:sz w:val="20"/>
          <w:szCs w:val="20"/>
        </w:rPr>
        <w:t>WARRANTS-</w:t>
      </w:r>
    </w:p>
    <w:p w:rsidR="0026658D" w:rsidRPr="00EA2E34" w:rsidRDefault="0026658D" w:rsidP="000D52B0">
      <w:pPr>
        <w:pStyle w:val="NoSpacing"/>
        <w:rPr>
          <w:sz w:val="20"/>
          <w:szCs w:val="20"/>
        </w:rPr>
      </w:pPr>
      <w:r w:rsidRPr="00EA2E34">
        <w:rPr>
          <w:sz w:val="20"/>
          <w:szCs w:val="20"/>
        </w:rPr>
        <w:tab/>
      </w:r>
      <w:r w:rsidR="00AC3695" w:rsidRPr="00EA2E34">
        <w:rPr>
          <w:sz w:val="20"/>
          <w:szCs w:val="20"/>
        </w:rPr>
        <w:t>General, claims # 389-417 &amp; 435-438, in the amount of $78,829.96</w:t>
      </w:r>
    </w:p>
    <w:p w:rsidR="00AC3695" w:rsidRPr="00EA2E34" w:rsidRDefault="00AC3695" w:rsidP="000D52B0">
      <w:pPr>
        <w:pStyle w:val="NoSpacing"/>
        <w:rPr>
          <w:sz w:val="20"/>
          <w:szCs w:val="20"/>
        </w:rPr>
      </w:pPr>
      <w:r w:rsidRPr="00EA2E34">
        <w:rPr>
          <w:sz w:val="20"/>
          <w:szCs w:val="20"/>
        </w:rPr>
        <w:tab/>
        <w:t>Highway, claims #418-434, in the amount of $88,692.36</w:t>
      </w:r>
    </w:p>
    <w:p w:rsidR="00AC3695" w:rsidRPr="00EA2E34" w:rsidRDefault="00AC3695" w:rsidP="000D52B0">
      <w:pPr>
        <w:pStyle w:val="NoSpacing"/>
        <w:rPr>
          <w:sz w:val="20"/>
          <w:szCs w:val="20"/>
        </w:rPr>
      </w:pPr>
      <w:r w:rsidRPr="00EA2E34">
        <w:rPr>
          <w:sz w:val="20"/>
          <w:szCs w:val="20"/>
        </w:rPr>
        <w:tab/>
        <w:t>Water, claims #95-112, in the amount of $15,663.98</w:t>
      </w:r>
    </w:p>
    <w:p w:rsidR="00AC3695" w:rsidRPr="00EA2E34" w:rsidRDefault="00AC3695" w:rsidP="000D52B0">
      <w:pPr>
        <w:pStyle w:val="NoSpacing"/>
        <w:rPr>
          <w:sz w:val="20"/>
          <w:szCs w:val="20"/>
        </w:rPr>
      </w:pPr>
      <w:r w:rsidRPr="00EA2E34">
        <w:rPr>
          <w:sz w:val="20"/>
          <w:szCs w:val="20"/>
        </w:rPr>
        <w:tab/>
        <w:t>T&amp;A, claims #72-84, in the amount of $1940.45</w:t>
      </w:r>
    </w:p>
    <w:p w:rsidR="00AC3695" w:rsidRPr="00EA2E34" w:rsidRDefault="00AC3695" w:rsidP="000D52B0">
      <w:pPr>
        <w:pStyle w:val="NoSpacing"/>
        <w:rPr>
          <w:sz w:val="20"/>
          <w:szCs w:val="20"/>
        </w:rPr>
      </w:pPr>
      <w:r w:rsidRPr="00EA2E34">
        <w:rPr>
          <w:sz w:val="20"/>
          <w:szCs w:val="20"/>
        </w:rPr>
        <w:tab/>
        <w:t>Sewer, claims #386-387, in the amount of $1639.36</w:t>
      </w:r>
    </w:p>
    <w:p w:rsidR="00AC3695" w:rsidRPr="00EA2E34" w:rsidRDefault="00AC3695" w:rsidP="000D52B0">
      <w:pPr>
        <w:pStyle w:val="NoSpacing"/>
        <w:rPr>
          <w:sz w:val="20"/>
          <w:szCs w:val="20"/>
        </w:rPr>
      </w:pPr>
      <w:r w:rsidRPr="00EA2E34">
        <w:rPr>
          <w:sz w:val="20"/>
          <w:szCs w:val="20"/>
        </w:rPr>
        <w:tab/>
        <w:t>Hall light, claim #388, in the amount of $350.48</w:t>
      </w:r>
    </w:p>
    <w:p w:rsidR="00AC3695" w:rsidRPr="00EA2E34" w:rsidRDefault="00AC3695" w:rsidP="000D52B0">
      <w:pPr>
        <w:pStyle w:val="NoSpacing"/>
        <w:rPr>
          <w:sz w:val="20"/>
          <w:szCs w:val="20"/>
        </w:rPr>
      </w:pPr>
      <w:r w:rsidRPr="00EA2E34">
        <w:rPr>
          <w:sz w:val="20"/>
          <w:szCs w:val="20"/>
        </w:rPr>
        <w:tab/>
        <w:t>Stanley light, claim #388, in the amount of $323.05</w:t>
      </w:r>
    </w:p>
    <w:p w:rsidR="00AC3695" w:rsidRPr="00EA2E34" w:rsidRDefault="00AC3695" w:rsidP="000D52B0">
      <w:pPr>
        <w:pStyle w:val="NoSpacing"/>
        <w:rPr>
          <w:sz w:val="20"/>
          <w:szCs w:val="20"/>
        </w:rPr>
      </w:pPr>
      <w:r w:rsidRPr="00EA2E34">
        <w:rPr>
          <w:sz w:val="20"/>
          <w:szCs w:val="20"/>
        </w:rPr>
        <w:tab/>
        <w:t>Seneca Castle light, claim #388, in the amount of $271.18</w:t>
      </w:r>
    </w:p>
    <w:p w:rsidR="00AC3695" w:rsidRPr="00EA2E34" w:rsidRDefault="00AC3695" w:rsidP="000D52B0">
      <w:pPr>
        <w:pStyle w:val="NoSpacing"/>
        <w:rPr>
          <w:sz w:val="20"/>
          <w:szCs w:val="20"/>
        </w:rPr>
      </w:pPr>
      <w:r w:rsidRPr="00EA2E34">
        <w:rPr>
          <w:sz w:val="20"/>
          <w:szCs w:val="20"/>
        </w:rPr>
        <w:t>Town Clerk’s, Supervisor’s and CEO’s monthly reports were all approved on motion of Councilman Keeney, seconded by Councilman Malyj and carried unanimously.</w:t>
      </w:r>
    </w:p>
    <w:p w:rsidR="00AC3695" w:rsidRPr="00EA2E34" w:rsidRDefault="00AC3695" w:rsidP="000D52B0">
      <w:pPr>
        <w:pStyle w:val="NoSpacing"/>
        <w:rPr>
          <w:sz w:val="20"/>
          <w:szCs w:val="20"/>
        </w:rPr>
      </w:pPr>
    </w:p>
    <w:p w:rsidR="00AC3695" w:rsidRPr="00EA2E34" w:rsidRDefault="00AC3695" w:rsidP="000D52B0">
      <w:pPr>
        <w:pStyle w:val="NoSpacing"/>
        <w:rPr>
          <w:sz w:val="20"/>
          <w:szCs w:val="20"/>
        </w:rPr>
      </w:pPr>
      <w:r w:rsidRPr="00EA2E34">
        <w:rPr>
          <w:sz w:val="20"/>
          <w:szCs w:val="20"/>
        </w:rPr>
        <w:t xml:space="preserve">Supervisor Wickham stated that some issues regarding the sewer/water/road project at Friendly Ford are being discussed and negotiated and we are still awaiting the judge’s decision on the Cornell certiorari.  </w:t>
      </w:r>
      <w:r w:rsidR="00EA2E34" w:rsidRPr="00EA2E34">
        <w:rPr>
          <w:sz w:val="20"/>
          <w:szCs w:val="20"/>
        </w:rPr>
        <w:t>The Stanley drainage project has had some complications.  The contracted bid price from Rauscher is being paid in tonight’s warrant but the additional amount billed will try to be negotiated on.</w:t>
      </w:r>
    </w:p>
    <w:p w:rsidR="00EA2E34" w:rsidRPr="00EA2E34" w:rsidRDefault="00EA2E34" w:rsidP="000D52B0">
      <w:pPr>
        <w:pStyle w:val="NoSpacing"/>
        <w:rPr>
          <w:sz w:val="20"/>
          <w:szCs w:val="20"/>
        </w:rPr>
      </w:pPr>
      <w:r w:rsidRPr="00EA2E34">
        <w:rPr>
          <w:sz w:val="20"/>
          <w:szCs w:val="20"/>
        </w:rPr>
        <w:t>With no further business, the meeting was adjourned at 7:59 pm on motion of Councilman Smith, seconded by Councilman Keeney and carried unanimously.</w:t>
      </w:r>
    </w:p>
    <w:p w:rsidR="00EA2E34" w:rsidRDefault="00EA2E34" w:rsidP="000D52B0">
      <w:pPr>
        <w:pStyle w:val="NoSpacing"/>
        <w:rPr>
          <w:sz w:val="20"/>
          <w:szCs w:val="20"/>
        </w:rPr>
      </w:pPr>
    </w:p>
    <w:p w:rsidR="00EA2E34" w:rsidRDefault="00EA2E34" w:rsidP="000D52B0">
      <w:pPr>
        <w:pStyle w:val="NoSpacing"/>
        <w:rPr>
          <w:sz w:val="20"/>
          <w:szCs w:val="20"/>
        </w:rPr>
      </w:pPr>
    </w:p>
    <w:p w:rsidR="00EA2E34" w:rsidRDefault="00EA2E34" w:rsidP="000D52B0">
      <w:pPr>
        <w:pStyle w:val="NoSpacing"/>
        <w:rPr>
          <w:sz w:val="20"/>
          <w:szCs w:val="20"/>
        </w:rPr>
      </w:pPr>
    </w:p>
    <w:p w:rsidR="00EA2E34" w:rsidRPr="00EA2E34" w:rsidRDefault="00EA2E34" w:rsidP="000D52B0">
      <w:pPr>
        <w:pStyle w:val="NoSpacing"/>
        <w:rPr>
          <w:sz w:val="20"/>
          <w:szCs w:val="20"/>
        </w:rPr>
      </w:pPr>
      <w:r w:rsidRPr="00EA2E34">
        <w:rPr>
          <w:sz w:val="20"/>
          <w:szCs w:val="20"/>
        </w:rPr>
        <w:t>Terri Quartaro, Clerk</w:t>
      </w:r>
    </w:p>
    <w:p w:rsidR="00EA2E34" w:rsidRPr="00EA2E34" w:rsidRDefault="00EA2E34" w:rsidP="000D52B0">
      <w:pPr>
        <w:pStyle w:val="NoSpacing"/>
        <w:rPr>
          <w:sz w:val="20"/>
          <w:szCs w:val="20"/>
        </w:rPr>
      </w:pPr>
      <w:r w:rsidRPr="00EA2E34">
        <w:rPr>
          <w:sz w:val="20"/>
          <w:szCs w:val="20"/>
        </w:rPr>
        <w:t>Town of Seneca</w:t>
      </w:r>
    </w:p>
    <w:sectPr w:rsidR="00EA2E34" w:rsidRPr="00EA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B4CB8"/>
    <w:multiLevelType w:val="hybridMultilevel"/>
    <w:tmpl w:val="6EA8893A"/>
    <w:lvl w:ilvl="0" w:tplc="0AE2D860">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B0"/>
    <w:rsid w:val="000D52B0"/>
    <w:rsid w:val="00131B0D"/>
    <w:rsid w:val="0026658D"/>
    <w:rsid w:val="00AC3695"/>
    <w:rsid w:val="00C834BC"/>
    <w:rsid w:val="00EA2E34"/>
    <w:rsid w:val="00FD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28B48-A664-4210-B031-BA580766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3</cp:revision>
  <cp:lastPrinted>2017-08-31T13:46:00Z</cp:lastPrinted>
  <dcterms:created xsi:type="dcterms:W3CDTF">2017-09-06T12:41:00Z</dcterms:created>
  <dcterms:modified xsi:type="dcterms:W3CDTF">2017-10-12T12:48:00Z</dcterms:modified>
</cp:coreProperties>
</file>