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13" w:rsidRDefault="00FE5A3F" w:rsidP="00FE5A3F">
      <w:pPr>
        <w:pStyle w:val="NoSpacing"/>
      </w:pPr>
      <w:r>
        <w:t>3675 Flint Road</w:t>
      </w:r>
      <w:bookmarkStart w:id="0" w:name="_GoBack"/>
      <w:bookmarkEnd w:id="0"/>
    </w:p>
    <w:p w:rsidR="00FE5A3F" w:rsidRDefault="00FE5A3F" w:rsidP="00FE5A3F">
      <w:pPr>
        <w:pStyle w:val="NoSpacing"/>
      </w:pPr>
      <w:r>
        <w:t xml:space="preserve">Stanley, NY  </w:t>
      </w:r>
    </w:p>
    <w:p w:rsidR="00FE5A3F" w:rsidRDefault="00FE5A3F" w:rsidP="00FE5A3F">
      <w:pPr>
        <w:pStyle w:val="NoSpacing"/>
      </w:pPr>
    </w:p>
    <w:p w:rsidR="00FE5A3F" w:rsidRDefault="00FE5A3F" w:rsidP="00FE5A3F">
      <w:pPr>
        <w:pStyle w:val="NoSpacing"/>
      </w:pPr>
      <w:r>
        <w:t>September 20, 2016</w:t>
      </w:r>
    </w:p>
    <w:p w:rsidR="00FE5A3F" w:rsidRDefault="00FE5A3F" w:rsidP="00FE5A3F">
      <w:pPr>
        <w:pStyle w:val="NoSpacing"/>
      </w:pPr>
    </w:p>
    <w:p w:rsidR="00FE5A3F" w:rsidRDefault="00FE5A3F" w:rsidP="00FE5A3F">
      <w:pPr>
        <w:pStyle w:val="NoSpacing"/>
      </w:pPr>
      <w:r>
        <w:t>The regular meeting of the Seneca Town Board was called to order at 7:30 pm by Supervisor Andrew Wickham.  Also present were:</w:t>
      </w:r>
    </w:p>
    <w:p w:rsidR="00FE5A3F" w:rsidRDefault="00FE5A3F" w:rsidP="00FE5A3F">
      <w:pPr>
        <w:pStyle w:val="NoSpacing"/>
      </w:pPr>
      <w:r>
        <w:t>Charles Smith, Councilman</w:t>
      </w:r>
      <w:r>
        <w:tab/>
      </w:r>
      <w:r>
        <w:tab/>
      </w:r>
      <w:r>
        <w:tab/>
        <w:t>Howard Keeney, Councilman</w:t>
      </w:r>
    </w:p>
    <w:p w:rsidR="00FE5A3F" w:rsidRDefault="00FE5A3F" w:rsidP="00FE5A3F">
      <w:pPr>
        <w:pStyle w:val="NoSpacing"/>
      </w:pPr>
      <w:r>
        <w:t>Jason Mosher, Councilman</w:t>
      </w:r>
      <w:r>
        <w:tab/>
      </w:r>
      <w:r>
        <w:tab/>
      </w:r>
      <w:r>
        <w:tab/>
        <w:t>James Malyj, Councilman</w:t>
      </w:r>
    </w:p>
    <w:p w:rsidR="00FE5A3F" w:rsidRDefault="00FE5A3F" w:rsidP="00FE5A3F">
      <w:pPr>
        <w:pStyle w:val="NoSpacing"/>
      </w:pPr>
      <w:r>
        <w:t>Terri Quartaro, Town Clerk</w:t>
      </w:r>
      <w:r>
        <w:tab/>
      </w:r>
      <w:r>
        <w:tab/>
      </w:r>
      <w:r>
        <w:tab/>
        <w:t>Shana Jo Hilton, Assessor</w:t>
      </w:r>
    </w:p>
    <w:p w:rsidR="00FE5A3F" w:rsidRDefault="00FE5A3F" w:rsidP="00FE5A3F">
      <w:pPr>
        <w:pStyle w:val="NoSpacing"/>
      </w:pPr>
      <w:r>
        <w:t>Jim Lawson, Water Supt.</w:t>
      </w:r>
      <w:r>
        <w:tab/>
      </w:r>
      <w:r>
        <w:tab/>
      </w:r>
      <w:r>
        <w:tab/>
        <w:t>Rick Allison, Highway Supt.</w:t>
      </w:r>
    </w:p>
    <w:p w:rsidR="00FE5A3F" w:rsidRDefault="00FE5A3F" w:rsidP="00FE5A3F">
      <w:pPr>
        <w:pStyle w:val="NoSpacing"/>
      </w:pPr>
      <w:r>
        <w:t>Jerry Hoover, CEO</w:t>
      </w:r>
    </w:p>
    <w:p w:rsidR="00FE5A3F" w:rsidRDefault="00FE5A3F" w:rsidP="00FE5A3F">
      <w:pPr>
        <w:pStyle w:val="NoSpacing"/>
      </w:pPr>
    </w:p>
    <w:p w:rsidR="00FE5A3F" w:rsidRDefault="00FE5A3F" w:rsidP="00FE5A3F">
      <w:pPr>
        <w:pStyle w:val="NoSpacing"/>
      </w:pPr>
      <w:r>
        <w:t>Supervisor Wickham led the pledge of allegiance and dispensed with the roll call.  The agenda was approved on motion of Councilman Mosher, seconded by Councilman Smith.  Supervisor Wickham had one additional communication item and the amended agenda was then adopted on motion of Councilman Mosher, seconded by Councilman Smith and carried unanimously.</w:t>
      </w:r>
    </w:p>
    <w:p w:rsidR="00FE5A3F" w:rsidRDefault="00FE5A3F" w:rsidP="00FE5A3F">
      <w:pPr>
        <w:pStyle w:val="NoSpacing"/>
      </w:pPr>
    </w:p>
    <w:p w:rsidR="00FE5A3F" w:rsidRDefault="00FE5A3F" w:rsidP="00FE5A3F">
      <w:pPr>
        <w:pStyle w:val="NoSpacing"/>
      </w:pPr>
      <w:r>
        <w:t>Privilege of the floor was offered but no one wished to speak.  Supervisor Wickham reported that the White Springs Fire Department had to call on Jerry Hoover for a recent event and they mentioned how pleased they were and that possibly in the future an intermunicipal agreement may be discussed.  We have signed an agreement with an attorney to represent us in the Cornell case and she will be here tomorrow.  The county is looking to revise the current committee system</w:t>
      </w:r>
      <w:r w:rsidR="003F4CD2">
        <w:t xml:space="preserve"> for the board of supervisors to reduce redundancy at the meetings.</w:t>
      </w:r>
    </w:p>
    <w:p w:rsidR="003F4CD2" w:rsidRDefault="003F4CD2" w:rsidP="00FE5A3F">
      <w:pPr>
        <w:pStyle w:val="NoSpacing"/>
      </w:pPr>
    </w:p>
    <w:p w:rsidR="003F4CD2" w:rsidRDefault="003F4CD2" w:rsidP="00FE5A3F">
      <w:pPr>
        <w:pStyle w:val="NoSpacing"/>
      </w:pPr>
      <w:r>
        <w:t>The minutes of the last board meeting were approved on motion of Councilman Keeney, seconded by Councilman Malyj and carried unanimously.</w:t>
      </w:r>
    </w:p>
    <w:p w:rsidR="003F4CD2" w:rsidRDefault="003F4CD2" w:rsidP="00FE5A3F">
      <w:pPr>
        <w:pStyle w:val="NoSpacing"/>
      </w:pPr>
    </w:p>
    <w:p w:rsidR="003F4CD2" w:rsidRDefault="003F4CD2" w:rsidP="00FE5A3F">
      <w:pPr>
        <w:pStyle w:val="NoSpacing"/>
      </w:pPr>
      <w:r>
        <w:t>Supervisor Wickham then mentioned the following communications:</w:t>
      </w:r>
    </w:p>
    <w:p w:rsidR="003F4CD2" w:rsidRDefault="003F4CD2" w:rsidP="003F4CD2">
      <w:pPr>
        <w:pStyle w:val="NoSpacing"/>
        <w:numPr>
          <w:ilvl w:val="0"/>
          <w:numId w:val="1"/>
        </w:numPr>
      </w:pPr>
      <w:r>
        <w:t>Teitsworth Auction schedule</w:t>
      </w:r>
      <w:r>
        <w:tab/>
      </w:r>
      <w:r>
        <w:tab/>
        <w:t>-  request for support from Mercy Flight Central</w:t>
      </w:r>
    </w:p>
    <w:p w:rsidR="003F4CD2" w:rsidRDefault="003F4CD2" w:rsidP="003F4CD2">
      <w:pPr>
        <w:pStyle w:val="NoSpacing"/>
        <w:numPr>
          <w:ilvl w:val="0"/>
          <w:numId w:val="1"/>
        </w:numPr>
      </w:pPr>
      <w:r>
        <w:t>Pioneer Library’s annual meeting 10/5</w:t>
      </w:r>
      <w:r>
        <w:tab/>
        <w:t>- Genesee Transportation Council workshop 9/27</w:t>
      </w:r>
    </w:p>
    <w:p w:rsidR="003F4CD2" w:rsidRDefault="003F4CD2" w:rsidP="003F4CD2">
      <w:pPr>
        <w:pStyle w:val="NoSpacing"/>
        <w:numPr>
          <w:ilvl w:val="0"/>
          <w:numId w:val="1"/>
        </w:numPr>
      </w:pPr>
      <w:r>
        <w:t>Letter from ISO</w:t>
      </w:r>
      <w:r>
        <w:tab/>
      </w:r>
      <w:r>
        <w:tab/>
      </w:r>
      <w:r>
        <w:tab/>
      </w:r>
      <w:r>
        <w:tab/>
        <w:t>- Inside Dirt newsletter</w:t>
      </w:r>
    </w:p>
    <w:p w:rsidR="003F4CD2" w:rsidRDefault="003F4CD2" w:rsidP="003F4CD2">
      <w:pPr>
        <w:pStyle w:val="NoSpacing"/>
        <w:numPr>
          <w:ilvl w:val="0"/>
          <w:numId w:val="1"/>
        </w:numPr>
      </w:pPr>
      <w:r>
        <w:t>Ont Co solid waste symposium 10/13/16</w:t>
      </w:r>
    </w:p>
    <w:p w:rsidR="003F4CD2" w:rsidRDefault="003F4CD2" w:rsidP="003F4CD2">
      <w:pPr>
        <w:pStyle w:val="NoSpacing"/>
      </w:pPr>
    </w:p>
    <w:p w:rsidR="003F4CD2" w:rsidRDefault="003F4CD2" w:rsidP="003F4CD2">
      <w:pPr>
        <w:pStyle w:val="NoSpacing"/>
      </w:pPr>
      <w:r>
        <w:t>Written reports were submitted by the highway superintendent, water superintendent, CEO, assessor and historian and are on file.  Matt East, from Casella, reported cell nine construction is complete and they are waiting approval to begin using it.  The possibility of having to work on Sundays through the year end may occur and they are asking the board to permit that option.  So far they haven’t worked any Sundays.</w:t>
      </w:r>
    </w:p>
    <w:p w:rsidR="003F4CD2" w:rsidRDefault="003F4CD2" w:rsidP="003F4CD2">
      <w:pPr>
        <w:pStyle w:val="NoSpacing"/>
      </w:pPr>
    </w:p>
    <w:p w:rsidR="003F4CD2" w:rsidRDefault="003F4CD2" w:rsidP="003F4CD2">
      <w:pPr>
        <w:pStyle w:val="NoSpacing"/>
      </w:pPr>
      <w:r>
        <w:t>A budget amendment for the additional CHIPS money was approved on motion of Supervisor Wickham, seconded by Councilman Smith and carried, increasing the highway 5110.4 account by $42,469.19</w:t>
      </w:r>
      <w:r w:rsidR="00864EDA">
        <w:t xml:space="preserve">.  The highway budget is still overdrawn and a transfer from fund balance was approved on motion of Supervisor Wickham, seconded by Councilman Keeney, increasing 5110.4 by $30,000.  Motion approved unanimously.  </w:t>
      </w:r>
    </w:p>
    <w:p w:rsidR="00864EDA" w:rsidRDefault="00864EDA" w:rsidP="003F4CD2">
      <w:pPr>
        <w:pStyle w:val="NoSpacing"/>
      </w:pPr>
    </w:p>
    <w:p w:rsidR="00864EDA" w:rsidRDefault="00864EDA" w:rsidP="003F4CD2">
      <w:pPr>
        <w:pStyle w:val="NoSpacing"/>
      </w:pPr>
      <w:r>
        <w:t>WARRANTS</w:t>
      </w:r>
    </w:p>
    <w:p w:rsidR="00864EDA" w:rsidRDefault="00864EDA" w:rsidP="003F4CD2">
      <w:pPr>
        <w:pStyle w:val="NoSpacing"/>
      </w:pPr>
      <w:r>
        <w:tab/>
        <w:t>General, claims #416&amp;438-466&amp;472, in the amount of $19,164.26</w:t>
      </w:r>
    </w:p>
    <w:p w:rsidR="00864EDA" w:rsidRDefault="00864EDA" w:rsidP="003F4CD2">
      <w:pPr>
        <w:pStyle w:val="NoSpacing"/>
      </w:pPr>
      <w:r>
        <w:lastRenderedPageBreak/>
        <w:tab/>
        <w:t>Water, claims #129-155, in the amount of $52,534.09</w:t>
      </w:r>
    </w:p>
    <w:p w:rsidR="00864EDA" w:rsidRDefault="00864EDA" w:rsidP="003F4CD2">
      <w:pPr>
        <w:pStyle w:val="NoSpacing"/>
      </w:pPr>
      <w:r>
        <w:tab/>
        <w:t>Highway, claims #417&amp;422-437&amp;467-471, in the amount of $70,363.98</w:t>
      </w:r>
    </w:p>
    <w:p w:rsidR="00864EDA" w:rsidRDefault="00864EDA" w:rsidP="003F4CD2">
      <w:pPr>
        <w:pStyle w:val="NoSpacing"/>
      </w:pPr>
      <w:r>
        <w:tab/>
        <w:t>Sewer, claims #420&amp;421, in the amount of $67.81</w:t>
      </w:r>
    </w:p>
    <w:p w:rsidR="00C062CD" w:rsidRDefault="00C062CD" w:rsidP="003F4CD2">
      <w:pPr>
        <w:pStyle w:val="NoSpacing"/>
      </w:pPr>
      <w:r>
        <w:tab/>
        <w:t>T&amp;A, claims #76-92, in the amount of $4,264.08</w:t>
      </w:r>
    </w:p>
    <w:p w:rsidR="00C062CD" w:rsidRDefault="00C062CD" w:rsidP="003F4CD2">
      <w:pPr>
        <w:pStyle w:val="NoSpacing"/>
      </w:pPr>
      <w:r>
        <w:tab/>
        <w:t>Hall light, claims #418&amp;419 in the amount of $374.49</w:t>
      </w:r>
    </w:p>
    <w:p w:rsidR="00C062CD" w:rsidRDefault="00C062CD" w:rsidP="003F4CD2">
      <w:pPr>
        <w:pStyle w:val="NoSpacing"/>
      </w:pPr>
      <w:r>
        <w:tab/>
        <w:t>Stanley light, claims #418&amp;419 in the amount of $347.09</w:t>
      </w:r>
    </w:p>
    <w:p w:rsidR="00C062CD" w:rsidRDefault="00C062CD" w:rsidP="003F4CD2">
      <w:pPr>
        <w:pStyle w:val="NoSpacing"/>
      </w:pPr>
      <w:r>
        <w:tab/>
        <w:t>Seneca Castle light, claims #418&amp;419 in the amount of $292.75</w:t>
      </w:r>
    </w:p>
    <w:p w:rsidR="00C062CD" w:rsidRDefault="00C062CD" w:rsidP="003F4CD2">
      <w:pPr>
        <w:pStyle w:val="NoSpacing"/>
      </w:pPr>
      <w:r>
        <w:t>Town Clerk’s, Supervisor’s and CEO’s monthly reports all were approved on motion of Councilman Mosher, seconded by Councilman Keeney and carried unanimously.</w:t>
      </w:r>
    </w:p>
    <w:p w:rsidR="00C062CD" w:rsidRDefault="00C062CD" w:rsidP="003F4CD2">
      <w:pPr>
        <w:pStyle w:val="NoSpacing"/>
      </w:pPr>
    </w:p>
    <w:p w:rsidR="00C062CD" w:rsidRDefault="00FE3972" w:rsidP="003F4CD2">
      <w:pPr>
        <w:pStyle w:val="NoSpacing"/>
      </w:pPr>
      <w:r>
        <w:t>RES #38-16 Justice Court JCAP grant application in the amount of $30,000 was approved on motion of Councilman Smith, seconded by Councilman Mosher and carried unanimously.</w:t>
      </w:r>
    </w:p>
    <w:p w:rsidR="00FE3972" w:rsidRDefault="00FE3972" w:rsidP="003F4CD2">
      <w:pPr>
        <w:pStyle w:val="NoSpacing"/>
      </w:pPr>
    </w:p>
    <w:p w:rsidR="00FE3972" w:rsidRDefault="00FE3972" w:rsidP="003F4CD2">
      <w:pPr>
        <w:pStyle w:val="NoSpacing"/>
      </w:pPr>
      <w:r>
        <w:t>SG Security Systems is currently replacing the town hall fire panel and adding carbon monoxide detectors at the town hall and highway building at a cost of approximately $5,800.  Jerry would like to switch the monitoring contract over to SG Security Systems at about the same cost that we currently pay George Wright, starting the first of the year.</w:t>
      </w:r>
    </w:p>
    <w:p w:rsidR="00FE3972" w:rsidRDefault="00FE3972" w:rsidP="003F4CD2">
      <w:pPr>
        <w:pStyle w:val="NoSpacing"/>
      </w:pPr>
    </w:p>
    <w:p w:rsidR="00FE3972" w:rsidRDefault="00FE3972" w:rsidP="003F4CD2">
      <w:pPr>
        <w:pStyle w:val="NoSpacing"/>
      </w:pPr>
      <w:r>
        <w:t>An update to the investment policy to eliminate First Niagara and add Key Bank was approved on motion of Supervisor Wickham, seconded by Councilman Smith and carried unanimously.</w:t>
      </w:r>
    </w:p>
    <w:p w:rsidR="00FE3972" w:rsidRDefault="00FE3972" w:rsidP="003F4CD2">
      <w:pPr>
        <w:pStyle w:val="NoSpacing"/>
      </w:pPr>
    </w:p>
    <w:p w:rsidR="00FE3972" w:rsidRDefault="00FE3972" w:rsidP="003F4CD2">
      <w:pPr>
        <w:pStyle w:val="NoSpacing"/>
      </w:pPr>
      <w:r>
        <w:t xml:space="preserve">A public hearing on the 2017 budget will be held on October 18 at 7:30 pm on motion of </w:t>
      </w:r>
      <w:r w:rsidR="002C210E">
        <w:t>Councilman Keeney, seconded by Councilman Malyj and carried unanimously.</w:t>
      </w:r>
    </w:p>
    <w:p w:rsidR="002C210E" w:rsidRDefault="002C210E" w:rsidP="003F4CD2">
      <w:pPr>
        <w:pStyle w:val="NoSpacing"/>
      </w:pPr>
    </w:p>
    <w:p w:rsidR="002C210E" w:rsidRDefault="002C210E" w:rsidP="003F4CD2">
      <w:pPr>
        <w:pStyle w:val="NoSpacing"/>
      </w:pPr>
      <w:r>
        <w:t>Approval to allow Casella to work on Sundays through the end of the year, if necessary, on motion of Councilman Smith, seconded by Councilman Malyj and carried unanimously.</w:t>
      </w:r>
    </w:p>
    <w:p w:rsidR="002C210E" w:rsidRDefault="002C210E" w:rsidP="003F4CD2">
      <w:pPr>
        <w:pStyle w:val="NoSpacing"/>
      </w:pPr>
    </w:p>
    <w:p w:rsidR="002C210E" w:rsidRDefault="002C210E" w:rsidP="003F4CD2">
      <w:pPr>
        <w:pStyle w:val="NoSpacing"/>
      </w:pPr>
      <w:r>
        <w:t>A reminder the budget workshop will be Wed., October 5 at 5:00 pm.  With no further business, the meeting was adjourned at 8:20 pm on motion of Councilman Mosher, seconded by Councilman Malyj and carried unanimously.</w:t>
      </w:r>
    </w:p>
    <w:p w:rsidR="002C210E" w:rsidRDefault="002C210E" w:rsidP="003F4CD2">
      <w:pPr>
        <w:pStyle w:val="NoSpacing"/>
      </w:pPr>
    </w:p>
    <w:p w:rsidR="002C210E" w:rsidRDefault="002C210E" w:rsidP="003F4CD2">
      <w:pPr>
        <w:pStyle w:val="NoSpacing"/>
      </w:pPr>
    </w:p>
    <w:p w:rsidR="002C210E" w:rsidRDefault="002C210E" w:rsidP="003F4CD2">
      <w:pPr>
        <w:pStyle w:val="NoSpacing"/>
      </w:pPr>
    </w:p>
    <w:p w:rsidR="002C210E" w:rsidRDefault="002C210E" w:rsidP="003F4CD2">
      <w:pPr>
        <w:pStyle w:val="NoSpacing"/>
      </w:pPr>
      <w:r>
        <w:t>Terri Quartaro, Clerk</w:t>
      </w:r>
    </w:p>
    <w:p w:rsidR="002C210E" w:rsidRDefault="002C210E" w:rsidP="003F4CD2">
      <w:pPr>
        <w:pStyle w:val="NoSpacing"/>
      </w:pPr>
      <w:r>
        <w:t>Town of Seneca</w:t>
      </w:r>
    </w:p>
    <w:sectPr w:rsidR="002C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43698"/>
    <w:multiLevelType w:val="hybridMultilevel"/>
    <w:tmpl w:val="6374EC42"/>
    <w:lvl w:ilvl="0" w:tplc="E7F655EA">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3F"/>
    <w:rsid w:val="002C210E"/>
    <w:rsid w:val="003F4CD2"/>
    <w:rsid w:val="00864EDA"/>
    <w:rsid w:val="00C062CD"/>
    <w:rsid w:val="00DD5113"/>
    <w:rsid w:val="00FE3972"/>
    <w:rsid w:val="00FE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A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cp:lastPrinted>2016-10-13T14:09:00Z</cp:lastPrinted>
  <dcterms:created xsi:type="dcterms:W3CDTF">2016-10-13T13:25:00Z</dcterms:created>
  <dcterms:modified xsi:type="dcterms:W3CDTF">2016-10-13T14:15:00Z</dcterms:modified>
</cp:coreProperties>
</file>