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BC" w:rsidRDefault="005F61A8" w:rsidP="005F61A8">
      <w:pPr>
        <w:pStyle w:val="NoSpacing"/>
      </w:pPr>
      <w:bookmarkStart w:id="0" w:name="_GoBack"/>
      <w:bookmarkEnd w:id="0"/>
      <w:r>
        <w:t>3675 Flint Road</w:t>
      </w:r>
    </w:p>
    <w:p w:rsidR="005F61A8" w:rsidRDefault="005F61A8" w:rsidP="005F61A8">
      <w:pPr>
        <w:pStyle w:val="NoSpacing"/>
      </w:pPr>
      <w:r>
        <w:t>Stanley, New York</w:t>
      </w:r>
    </w:p>
    <w:p w:rsidR="005F61A8" w:rsidRDefault="005F61A8" w:rsidP="005F61A8">
      <w:pPr>
        <w:pStyle w:val="NoSpacing"/>
      </w:pPr>
    </w:p>
    <w:p w:rsidR="005F61A8" w:rsidRDefault="005F61A8" w:rsidP="005F61A8">
      <w:pPr>
        <w:pStyle w:val="NoSpacing"/>
      </w:pPr>
      <w:r>
        <w:t>September 27, 2017</w:t>
      </w:r>
    </w:p>
    <w:p w:rsidR="005F61A8" w:rsidRDefault="005F61A8" w:rsidP="005F61A8">
      <w:pPr>
        <w:pStyle w:val="NoSpacing"/>
      </w:pPr>
    </w:p>
    <w:p w:rsidR="005F61A8" w:rsidRDefault="005F61A8" w:rsidP="005F61A8">
      <w:pPr>
        <w:pStyle w:val="NoSpacing"/>
      </w:pPr>
      <w:r>
        <w:t>Supervisor Andrew Wickham called the budget workshop meeting to order at 7:10 pm.  Also present were:  Jason Mosher, Councilman</w:t>
      </w:r>
      <w:r>
        <w:tab/>
      </w:r>
      <w:r>
        <w:tab/>
      </w:r>
      <w:r>
        <w:tab/>
        <w:t>Howard Keeney, Councilman</w:t>
      </w:r>
    </w:p>
    <w:p w:rsidR="005F61A8" w:rsidRDefault="005F61A8" w:rsidP="005F61A8">
      <w:pPr>
        <w:pStyle w:val="NoSpacing"/>
      </w:pPr>
      <w:r>
        <w:tab/>
        <w:t>James Malyj, Councilman</w:t>
      </w:r>
      <w:r>
        <w:tab/>
      </w:r>
      <w:r>
        <w:tab/>
      </w:r>
      <w:r>
        <w:tab/>
        <w:t>Terri Quartaro, Town Clerk</w:t>
      </w:r>
    </w:p>
    <w:p w:rsidR="005F61A8" w:rsidRDefault="005F61A8" w:rsidP="005F61A8">
      <w:pPr>
        <w:pStyle w:val="NoSpacing"/>
      </w:pPr>
      <w:r>
        <w:tab/>
        <w:t>Shana Jo Hilton, Assessor</w:t>
      </w:r>
      <w:r>
        <w:tab/>
      </w:r>
      <w:r>
        <w:tab/>
      </w:r>
      <w:r>
        <w:tab/>
        <w:t>Jim Lawson, Water Supt.</w:t>
      </w:r>
    </w:p>
    <w:p w:rsidR="005F61A8" w:rsidRDefault="005F61A8" w:rsidP="005F61A8">
      <w:pPr>
        <w:pStyle w:val="NoSpacing"/>
      </w:pPr>
    </w:p>
    <w:p w:rsidR="005F61A8" w:rsidRDefault="006C5C43" w:rsidP="005F61A8">
      <w:pPr>
        <w:pStyle w:val="NoSpacing"/>
      </w:pPr>
      <w:r>
        <w:t>RES #37-17 Justice Court grant application for 2017 for up to $30,000 was approved on motion of Councilman Mosher, seconded by Councilman Keeney and carried unanimously.</w:t>
      </w:r>
    </w:p>
    <w:p w:rsidR="006C5C43" w:rsidRDefault="006C5C43" w:rsidP="005F61A8">
      <w:pPr>
        <w:pStyle w:val="NoSpacing"/>
      </w:pPr>
    </w:p>
    <w:p w:rsidR="006C5C43" w:rsidRDefault="006C5C43" w:rsidP="005F61A8">
      <w:pPr>
        <w:pStyle w:val="NoSpacing"/>
      </w:pPr>
      <w:r>
        <w:t>A motion to reappoint Tim Marks to be the representative to the Ontario County Planning Board for another five year term was approved on motion of Councilman Keeney, seconded by Councilman Mosher and carried unanimously.</w:t>
      </w:r>
    </w:p>
    <w:p w:rsidR="006C5C43" w:rsidRDefault="006C5C43" w:rsidP="005F61A8">
      <w:pPr>
        <w:pStyle w:val="NoSpacing"/>
      </w:pPr>
    </w:p>
    <w:p w:rsidR="006C5C43" w:rsidRDefault="006C5C43" w:rsidP="005F61A8">
      <w:pPr>
        <w:pStyle w:val="NoSpacing"/>
      </w:pPr>
      <w:r>
        <w:t xml:space="preserve">The 2018 tentative budget was presented by Supervisor Wickham, who proceeded to explain the main changes to the budget.  Salaries and wages were increased by 2.5% across the board.  The General Fund total spending is $2.103 million.  The Highway Fund total spending is $1.682 million and the Water Fund is $920,603. In general fund, the county buy down will be $500,000.  New equipment in the highway fund will be a mini excavator and a </w:t>
      </w:r>
      <w:r w:rsidR="002673A4">
        <w:t>pay loader</w:t>
      </w:r>
      <w:r w:rsidR="00A77B30">
        <w:t>, but no new equipment will be ordered until after January 1.  The water budget includes a new pickup, laptop and desktop with new meter reading software.  After reviewing the entire budget, at 7:48 pm, Supervisor Wickham requested an executive session to discuss personnel issues.  Motion to approve was offered by Councilman Mosher, seconded by Councilman Keeney and carried unanimously.  At 8:39 the executive session was closed, without any actions, on motion of Councilman Keeney, seconded by Councilman Malyj and carried unanimously.  With no further business, the budget workshop was adjourned at 8:39 on motion of Councilman Mosher, seconded by Councilman Malyj and carried unanimously.</w:t>
      </w:r>
    </w:p>
    <w:p w:rsidR="002673A4" w:rsidRDefault="002673A4" w:rsidP="005F61A8">
      <w:pPr>
        <w:pStyle w:val="NoSpacing"/>
      </w:pPr>
    </w:p>
    <w:p w:rsidR="002673A4" w:rsidRDefault="002673A4" w:rsidP="005F61A8">
      <w:pPr>
        <w:pStyle w:val="NoSpacing"/>
      </w:pPr>
    </w:p>
    <w:p w:rsidR="002673A4" w:rsidRDefault="002673A4" w:rsidP="005F61A8">
      <w:pPr>
        <w:pStyle w:val="NoSpacing"/>
      </w:pPr>
    </w:p>
    <w:p w:rsidR="002673A4" w:rsidRDefault="002673A4" w:rsidP="005F61A8">
      <w:pPr>
        <w:pStyle w:val="NoSpacing"/>
      </w:pPr>
      <w:r>
        <w:t>Terri Quartaro, Clerk</w:t>
      </w:r>
    </w:p>
    <w:p w:rsidR="002673A4" w:rsidRDefault="002673A4" w:rsidP="005F61A8">
      <w:pPr>
        <w:pStyle w:val="NoSpacing"/>
      </w:pPr>
      <w:r>
        <w:t>Town of Seneca</w:t>
      </w:r>
    </w:p>
    <w:sectPr w:rsidR="0026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A8"/>
    <w:rsid w:val="002673A4"/>
    <w:rsid w:val="005F61A8"/>
    <w:rsid w:val="006C5C43"/>
    <w:rsid w:val="0091523C"/>
    <w:rsid w:val="00A77B30"/>
    <w:rsid w:val="00BA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B0BD2-C159-4680-A475-E72B13B4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dcterms:created xsi:type="dcterms:W3CDTF">2017-10-12T12:47:00Z</dcterms:created>
  <dcterms:modified xsi:type="dcterms:W3CDTF">2017-10-12T12:47:00Z</dcterms:modified>
</cp:coreProperties>
</file>